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FB3E" w14:textId="2207E8DD" w:rsidR="00706FA9" w:rsidRPr="00466536" w:rsidRDefault="000A3A38" w:rsidP="00706FA9">
      <w:pPr>
        <w:spacing w:line="360" w:lineRule="auto"/>
        <w:ind w:right="-504"/>
        <w:jc w:val="center"/>
        <w:rPr>
          <w:rFonts w:cs="Arial"/>
          <w:b/>
        </w:rPr>
      </w:pPr>
      <w:r w:rsidRPr="00B064F7">
        <w:rPr>
          <w:rFonts w:eastAsia="Calibri"/>
          <w:b/>
          <w:noProof/>
          <w:sz w:val="28"/>
          <w:lang w:val="nl-NL"/>
        </w:rPr>
        <w:drawing>
          <wp:inline distT="0" distB="0" distL="0" distR="0" wp14:anchorId="15C0A3E0" wp14:editId="00708269">
            <wp:extent cx="4490085" cy="4910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 Logo RGB 50% HeroB.png"/>
                    <pic:cNvPicPr/>
                  </pic:nvPicPr>
                  <pic:blipFill rotWithShape="1">
                    <a:blip r:embed="rId7" cstate="print">
                      <a:extLst>
                        <a:ext uri="{28A0092B-C50C-407E-A947-70E740481C1C}">
                          <a14:useLocalDpi xmlns:a14="http://schemas.microsoft.com/office/drawing/2010/main" val="0"/>
                        </a:ext>
                      </a:extLst>
                    </a:blip>
                    <a:srcRect t="28872" b="27058"/>
                    <a:stretch/>
                  </pic:blipFill>
                  <pic:spPr bwMode="auto">
                    <a:xfrm>
                      <a:off x="0" y="0"/>
                      <a:ext cx="4588424" cy="501822"/>
                    </a:xfrm>
                    <a:prstGeom prst="rect">
                      <a:avLst/>
                    </a:prstGeom>
                    <a:ln>
                      <a:noFill/>
                    </a:ln>
                    <a:extLst>
                      <a:ext uri="{53640926-AAD7-44D8-BBD7-CCE9431645EC}">
                        <a14:shadowObscured xmlns:a14="http://schemas.microsoft.com/office/drawing/2010/main"/>
                      </a:ext>
                    </a:extLst>
                  </pic:spPr>
                </pic:pic>
              </a:graphicData>
            </a:graphic>
          </wp:inline>
        </w:drawing>
      </w:r>
      <w:r w:rsidR="00E95EDD" w:rsidRPr="00466536">
        <w:rPr>
          <w:rFonts w:asciiTheme="minorHAnsi" w:hAnsiTheme="minorHAnsi"/>
          <w:b/>
          <w:color w:val="FF0000"/>
          <w:sz w:val="32"/>
          <w:szCs w:val="32"/>
          <w:lang w:val="en-US"/>
        </w:rPr>
        <w:br/>
      </w:r>
      <w:r w:rsidR="00784CD3" w:rsidRPr="00466536">
        <w:rPr>
          <w:rFonts w:asciiTheme="minorHAnsi" w:hAnsiTheme="minorHAnsi"/>
          <w:b/>
          <w:sz w:val="32"/>
          <w:szCs w:val="32"/>
        </w:rPr>
        <w:t>TomTom Traffic Index</w:t>
      </w:r>
      <w:r w:rsidR="00466536">
        <w:rPr>
          <w:rFonts w:asciiTheme="minorHAnsi" w:hAnsiTheme="minorHAnsi"/>
          <w:b/>
          <w:sz w:val="32"/>
          <w:szCs w:val="32"/>
        </w:rPr>
        <w:t xml:space="preserve"> </w:t>
      </w:r>
      <w:r w:rsidR="00784CD3" w:rsidRPr="00466536">
        <w:rPr>
          <w:rFonts w:asciiTheme="minorHAnsi" w:hAnsiTheme="minorHAnsi"/>
          <w:b/>
          <w:sz w:val="32"/>
          <w:szCs w:val="32"/>
        </w:rPr>
        <w:t xml:space="preserve">: </w:t>
      </w:r>
      <w:r w:rsidR="00985A86" w:rsidRPr="00466536">
        <w:rPr>
          <w:rFonts w:asciiTheme="minorHAnsi" w:hAnsiTheme="minorHAnsi"/>
          <w:b/>
          <w:sz w:val="32"/>
          <w:szCs w:val="32"/>
        </w:rPr>
        <w:t>La Belgique de plus en plus dense</w:t>
      </w:r>
    </w:p>
    <w:p w14:paraId="4FE8F2E5" w14:textId="247D37F6" w:rsidR="00706FA9" w:rsidRPr="00466536" w:rsidRDefault="00985A86" w:rsidP="007A40E8">
      <w:pPr>
        <w:spacing w:line="360" w:lineRule="auto"/>
        <w:jc w:val="center"/>
        <w:rPr>
          <w:rFonts w:asciiTheme="minorHAnsi" w:hAnsiTheme="minorHAnsi"/>
          <w:i/>
        </w:rPr>
      </w:pPr>
      <w:r w:rsidRPr="00466536">
        <w:rPr>
          <w:rFonts w:asciiTheme="minorHAnsi" w:hAnsiTheme="minorHAnsi"/>
          <w:i/>
        </w:rPr>
        <w:t>Brux</w:t>
      </w:r>
      <w:r w:rsidR="00D73BE8" w:rsidRPr="00466536">
        <w:rPr>
          <w:rFonts w:asciiTheme="minorHAnsi" w:hAnsiTheme="minorHAnsi"/>
          <w:i/>
        </w:rPr>
        <w:t>el</w:t>
      </w:r>
      <w:r w:rsidRPr="00466536">
        <w:rPr>
          <w:rFonts w:asciiTheme="minorHAnsi" w:hAnsiTheme="minorHAnsi"/>
          <w:i/>
        </w:rPr>
        <w:t>les</w:t>
      </w:r>
      <w:r w:rsidR="00D73BE8" w:rsidRPr="00466536">
        <w:rPr>
          <w:rFonts w:asciiTheme="minorHAnsi" w:hAnsiTheme="minorHAnsi"/>
          <w:i/>
        </w:rPr>
        <w:t xml:space="preserve"> </w:t>
      </w:r>
      <w:r w:rsidRPr="00466536">
        <w:rPr>
          <w:rFonts w:asciiTheme="minorHAnsi" w:hAnsiTheme="minorHAnsi"/>
          <w:i/>
        </w:rPr>
        <w:t>en</w:t>
      </w:r>
      <w:r w:rsidR="00706FA9" w:rsidRPr="00466536">
        <w:rPr>
          <w:rFonts w:asciiTheme="minorHAnsi" w:hAnsiTheme="minorHAnsi"/>
          <w:i/>
        </w:rPr>
        <w:t xml:space="preserve"> 2019 </w:t>
      </w:r>
      <w:r w:rsidRPr="00466536">
        <w:rPr>
          <w:rFonts w:asciiTheme="minorHAnsi" w:hAnsiTheme="minorHAnsi"/>
          <w:i/>
        </w:rPr>
        <w:t>aussi encombré</w:t>
      </w:r>
      <w:r w:rsidR="009377FC" w:rsidRPr="00466536">
        <w:rPr>
          <w:rFonts w:asciiTheme="minorHAnsi" w:hAnsiTheme="minorHAnsi"/>
          <w:i/>
        </w:rPr>
        <w:t>e</w:t>
      </w:r>
      <w:r w:rsidR="00D73BE8" w:rsidRPr="00466536">
        <w:rPr>
          <w:rFonts w:asciiTheme="minorHAnsi" w:hAnsiTheme="minorHAnsi"/>
          <w:i/>
        </w:rPr>
        <w:t xml:space="preserve"> </w:t>
      </w:r>
      <w:r w:rsidRPr="00466536">
        <w:rPr>
          <w:rFonts w:asciiTheme="minorHAnsi" w:hAnsiTheme="minorHAnsi"/>
          <w:i/>
        </w:rPr>
        <w:t>que Londres et Rome</w:t>
      </w:r>
      <w:r w:rsidR="00466536">
        <w:rPr>
          <w:rFonts w:asciiTheme="minorHAnsi" w:hAnsiTheme="minorHAnsi"/>
          <w:i/>
        </w:rPr>
        <w:t xml:space="preserve"> </w:t>
      </w:r>
      <w:r w:rsidR="00706FA9" w:rsidRPr="00466536">
        <w:rPr>
          <w:rFonts w:asciiTheme="minorHAnsi" w:hAnsiTheme="minorHAnsi"/>
          <w:i/>
        </w:rPr>
        <w:t xml:space="preserve">; </w:t>
      </w:r>
    </w:p>
    <w:p w14:paraId="1E700E03" w14:textId="788D2DED" w:rsidR="00985A86" w:rsidRPr="00466536" w:rsidRDefault="00985A86" w:rsidP="007A40E8">
      <w:pPr>
        <w:spacing w:line="360" w:lineRule="auto"/>
        <w:jc w:val="center"/>
        <w:rPr>
          <w:rFonts w:asciiTheme="minorHAnsi" w:hAnsiTheme="minorHAnsi"/>
          <w:i/>
        </w:rPr>
      </w:pPr>
      <w:r w:rsidRPr="00466536">
        <w:rPr>
          <w:rFonts w:asciiTheme="minorHAnsi" w:hAnsiTheme="minorHAnsi"/>
          <w:i/>
        </w:rPr>
        <w:t>Mons étonnamment la deuxième ville la plus dense en Belgique, avant Anvers</w:t>
      </w:r>
    </w:p>
    <w:p w14:paraId="6DB6BB13" w14:textId="77777777" w:rsidR="001B1749" w:rsidRPr="006E3A9E" w:rsidRDefault="001B1749" w:rsidP="007A40E8">
      <w:pPr>
        <w:spacing w:line="360" w:lineRule="auto"/>
        <w:jc w:val="both"/>
        <w:rPr>
          <w:sz w:val="20"/>
          <w:szCs w:val="20"/>
          <w:lang w:val="en-US"/>
        </w:rPr>
      </w:pPr>
    </w:p>
    <w:p w14:paraId="636A4A72" w14:textId="16F6BBAF" w:rsidR="00985A86" w:rsidRPr="00985A86" w:rsidRDefault="00475335" w:rsidP="007A40E8">
      <w:pPr>
        <w:spacing w:line="360" w:lineRule="auto"/>
        <w:jc w:val="both"/>
        <w:rPr>
          <w:rFonts w:ascii="Calibri" w:hAnsi="Calibri" w:cs="Calibri"/>
          <w:sz w:val="20"/>
          <w:szCs w:val="20"/>
        </w:rPr>
      </w:pPr>
      <w:r w:rsidRPr="005362D6">
        <w:rPr>
          <w:rFonts w:ascii="Calibri" w:hAnsi="Calibri" w:cs="Calibri"/>
          <w:noProof/>
          <w:sz w:val="20"/>
          <w:szCs w:val="20"/>
        </w:rPr>
        <w:drawing>
          <wp:anchor distT="0" distB="0" distL="114300" distR="114300" simplePos="0" relativeHeight="251660288" behindDoc="0" locked="0" layoutInCell="1" allowOverlap="1" wp14:anchorId="4E47F621" wp14:editId="03D2501C">
            <wp:simplePos x="0" y="0"/>
            <wp:positionH relativeFrom="column">
              <wp:posOffset>-635</wp:posOffset>
            </wp:positionH>
            <wp:positionV relativeFrom="paragraph">
              <wp:posOffset>1859915</wp:posOffset>
            </wp:positionV>
            <wp:extent cx="5760000" cy="4487981"/>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0-01-19 om 10.15.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00" cy="4487981"/>
                    </a:xfrm>
                    <a:prstGeom prst="rect">
                      <a:avLst/>
                    </a:prstGeom>
                  </pic:spPr>
                </pic:pic>
              </a:graphicData>
            </a:graphic>
            <wp14:sizeRelH relativeFrom="page">
              <wp14:pctWidth>0</wp14:pctWidth>
            </wp14:sizeRelH>
            <wp14:sizeRelV relativeFrom="page">
              <wp14:pctHeight>0</wp14:pctHeight>
            </wp14:sizeRelV>
          </wp:anchor>
        </w:drawing>
      </w:r>
      <w:r w:rsidR="00985A86" w:rsidRPr="005362D6">
        <w:rPr>
          <w:rFonts w:ascii="Calibri" w:hAnsi="Calibri" w:cs="Calibri"/>
          <w:b/>
          <w:sz w:val="20"/>
          <w:szCs w:val="20"/>
        </w:rPr>
        <w:t>Bruxelles</w:t>
      </w:r>
      <w:r w:rsidR="00B064F7" w:rsidRPr="005362D6">
        <w:rPr>
          <w:rFonts w:ascii="Calibri" w:hAnsi="Calibri" w:cs="Calibri"/>
          <w:b/>
          <w:sz w:val="20"/>
          <w:szCs w:val="20"/>
        </w:rPr>
        <w:t xml:space="preserve">, </w:t>
      </w:r>
      <w:r w:rsidR="00985A86" w:rsidRPr="005362D6">
        <w:rPr>
          <w:rFonts w:ascii="Calibri" w:hAnsi="Calibri" w:cs="Calibri"/>
          <w:b/>
          <w:sz w:val="20"/>
          <w:szCs w:val="20"/>
        </w:rPr>
        <w:t xml:space="preserve">le </w:t>
      </w:r>
      <w:r w:rsidR="00706FA9" w:rsidRPr="005362D6">
        <w:rPr>
          <w:rFonts w:ascii="Calibri" w:hAnsi="Calibri" w:cs="Calibri"/>
          <w:b/>
          <w:sz w:val="20"/>
          <w:szCs w:val="20"/>
        </w:rPr>
        <w:t xml:space="preserve">29 </w:t>
      </w:r>
      <w:r w:rsidR="00985A86" w:rsidRPr="005362D6">
        <w:rPr>
          <w:rFonts w:ascii="Calibri" w:hAnsi="Calibri" w:cs="Calibri"/>
          <w:b/>
          <w:sz w:val="20"/>
          <w:szCs w:val="20"/>
        </w:rPr>
        <w:t>janvier</w:t>
      </w:r>
      <w:r w:rsidR="00706FA9" w:rsidRPr="005362D6">
        <w:rPr>
          <w:rFonts w:ascii="Calibri" w:hAnsi="Calibri" w:cs="Calibri"/>
          <w:b/>
          <w:sz w:val="20"/>
          <w:szCs w:val="20"/>
        </w:rPr>
        <w:t xml:space="preserve"> 2020</w:t>
      </w:r>
      <w:r w:rsidR="008829D7" w:rsidRPr="005362D6">
        <w:rPr>
          <w:rFonts w:ascii="Calibri" w:hAnsi="Calibri" w:cs="Calibri"/>
          <w:sz w:val="20"/>
          <w:szCs w:val="20"/>
        </w:rPr>
        <w:t xml:space="preserve"> </w:t>
      </w:r>
      <w:r w:rsidR="00B064F7" w:rsidRPr="005362D6">
        <w:rPr>
          <w:rFonts w:ascii="Calibri" w:hAnsi="Calibri" w:cs="Calibri"/>
          <w:sz w:val="20"/>
          <w:szCs w:val="20"/>
        </w:rPr>
        <w:t>-</w:t>
      </w:r>
      <w:r w:rsidR="008829D7" w:rsidRPr="005362D6">
        <w:rPr>
          <w:rFonts w:ascii="Calibri" w:hAnsi="Calibri" w:cs="Calibri"/>
          <w:sz w:val="20"/>
          <w:szCs w:val="20"/>
        </w:rPr>
        <w:t xml:space="preserve"> </w:t>
      </w:r>
      <w:r w:rsidR="00706FA9" w:rsidRPr="005362D6">
        <w:rPr>
          <w:rFonts w:ascii="Calibri" w:hAnsi="Calibri" w:cs="Calibri"/>
          <w:sz w:val="20"/>
          <w:szCs w:val="20"/>
        </w:rPr>
        <w:t>TomTom (</w:t>
      </w:r>
      <w:hyperlink r:id="rId9" w:history="1">
        <w:r w:rsidR="00706FA9" w:rsidRPr="005362D6">
          <w:rPr>
            <w:rStyle w:val="Hyperlink"/>
            <w:rFonts w:ascii="Calibri" w:hAnsi="Calibri" w:cs="Calibri"/>
            <w:sz w:val="20"/>
            <w:szCs w:val="20"/>
          </w:rPr>
          <w:t>TOM2</w:t>
        </w:r>
      </w:hyperlink>
      <w:r w:rsidR="00706FA9" w:rsidRPr="005362D6">
        <w:rPr>
          <w:rFonts w:ascii="Calibri" w:hAnsi="Calibri" w:cs="Calibri"/>
          <w:sz w:val="20"/>
          <w:szCs w:val="20"/>
        </w:rPr>
        <w:t xml:space="preserve">) </w:t>
      </w:r>
      <w:r w:rsidR="00985A86" w:rsidRPr="005362D6">
        <w:rPr>
          <w:rFonts w:ascii="Calibri" w:hAnsi="Calibri" w:cs="Calibri"/>
          <w:sz w:val="20"/>
          <w:szCs w:val="20"/>
        </w:rPr>
        <w:t>a publié aujourd’hui les résultats du TomTom Traffic Index. Cet index est un rapport routier détaillé de la situation routière dans 416 villes et 57 pays. En Belgique la congestion générale a augmenté de 1% en 2019 par rapport à 2018 (sur la base des chiffres des 10 villes analysées dans le rapport). La Belgique connaît un ta</w:t>
      </w:r>
      <w:r w:rsidR="00047687" w:rsidRPr="005362D6">
        <w:rPr>
          <w:rFonts w:ascii="Calibri" w:hAnsi="Calibri" w:cs="Calibri"/>
          <w:sz w:val="20"/>
          <w:szCs w:val="20"/>
        </w:rPr>
        <w:t xml:space="preserve">ux de congestion de 30% en 2019, un taux moins élevé qu’en France (34%) et au Royaume-Uni </w:t>
      </w:r>
      <w:r w:rsidR="005362D6" w:rsidRPr="005362D6">
        <w:rPr>
          <w:rFonts w:ascii="Calibri" w:hAnsi="Calibri" w:cs="Calibri"/>
          <w:sz w:val="20"/>
          <w:szCs w:val="20"/>
        </w:rPr>
        <w:t>(34%)</w:t>
      </w:r>
      <w:r w:rsidR="00047687" w:rsidRPr="005362D6">
        <w:rPr>
          <w:rFonts w:ascii="Calibri" w:hAnsi="Calibri" w:cs="Calibri"/>
          <w:sz w:val="20"/>
          <w:szCs w:val="20"/>
        </w:rPr>
        <w:t xml:space="preserve">, mais bien supérieur aux Pays-Bas (24%) et </w:t>
      </w:r>
      <w:r w:rsidR="005362D6" w:rsidRPr="005362D6">
        <w:rPr>
          <w:rFonts w:ascii="Calibri" w:hAnsi="Calibri" w:cs="Calibri"/>
          <w:sz w:val="20"/>
          <w:szCs w:val="20"/>
        </w:rPr>
        <w:t xml:space="preserve">à </w:t>
      </w:r>
      <w:r w:rsidR="00047687" w:rsidRPr="005362D6">
        <w:rPr>
          <w:rFonts w:ascii="Calibri" w:hAnsi="Calibri" w:cs="Calibri"/>
          <w:sz w:val="20"/>
          <w:szCs w:val="20"/>
        </w:rPr>
        <w:t>l’Allemagne (27%). La journée la plus encombrée était le jour de Saint-Nicolas (le 6 décembre 2019)</w:t>
      </w:r>
      <w:r w:rsidR="0099333E" w:rsidRPr="005362D6">
        <w:rPr>
          <w:rFonts w:ascii="Calibri" w:hAnsi="Calibri" w:cs="Calibri"/>
          <w:sz w:val="20"/>
          <w:szCs w:val="20"/>
        </w:rPr>
        <w:t xml:space="preserve">, journée extrêmement pluvieuse. Ce jour-là, la congestion moyenne était de 50%, ce qui implique que les navetteurs mettaient 50% plus de temps pour arriver </w:t>
      </w:r>
      <w:r w:rsidR="005362D6">
        <w:rPr>
          <w:rFonts w:ascii="Calibri" w:hAnsi="Calibri" w:cs="Calibri"/>
          <w:sz w:val="20"/>
          <w:szCs w:val="20"/>
        </w:rPr>
        <w:t>à leur destination</w:t>
      </w:r>
      <w:r w:rsidR="0099333E" w:rsidRPr="005362D6">
        <w:rPr>
          <w:rFonts w:ascii="Calibri" w:hAnsi="Calibri" w:cs="Calibri"/>
          <w:sz w:val="20"/>
          <w:szCs w:val="20"/>
        </w:rPr>
        <w:t xml:space="preserve">. </w:t>
      </w:r>
    </w:p>
    <w:p w14:paraId="6AAA2EE7" w14:textId="611E2EF5" w:rsidR="00A827C8" w:rsidRPr="00466536" w:rsidRDefault="00A827C8" w:rsidP="007A40E8">
      <w:pPr>
        <w:spacing w:line="360" w:lineRule="auto"/>
        <w:jc w:val="both"/>
        <w:rPr>
          <w:rFonts w:ascii="Calibri" w:hAnsi="Calibri" w:cs="Calibri"/>
          <w:sz w:val="20"/>
          <w:szCs w:val="20"/>
        </w:rPr>
      </w:pPr>
      <w:r w:rsidRPr="00466536">
        <w:rPr>
          <w:rFonts w:ascii="Calibri" w:hAnsi="Calibri" w:cs="Calibri"/>
          <w:sz w:val="20"/>
          <w:szCs w:val="20"/>
        </w:rPr>
        <w:lastRenderedPageBreak/>
        <w:t xml:space="preserve">En Belgique </w:t>
      </w:r>
      <w:r w:rsidRPr="00466536">
        <w:rPr>
          <w:rFonts w:ascii="Calibri" w:hAnsi="Calibri" w:cs="Calibri"/>
          <w:b/>
          <w:sz w:val="20"/>
          <w:szCs w:val="20"/>
        </w:rPr>
        <w:t>Bruxelles</w:t>
      </w:r>
      <w:r w:rsidRPr="00466536">
        <w:rPr>
          <w:rFonts w:ascii="Calibri" w:hAnsi="Calibri" w:cs="Calibri"/>
          <w:sz w:val="20"/>
          <w:szCs w:val="20"/>
        </w:rPr>
        <w:t xml:space="preserve"> reste la ville la plus dense en 2019. Les conducteurs doivent y tenir compte </w:t>
      </w:r>
      <w:r w:rsidR="00466536" w:rsidRPr="00466536">
        <w:rPr>
          <w:rFonts w:ascii="Calibri" w:hAnsi="Calibri" w:cs="Calibri"/>
          <w:sz w:val="20"/>
          <w:szCs w:val="20"/>
        </w:rPr>
        <w:t>d’</w:t>
      </w:r>
      <w:r w:rsidRPr="00466536">
        <w:rPr>
          <w:rFonts w:ascii="Calibri" w:hAnsi="Calibri" w:cs="Calibri"/>
          <w:sz w:val="20"/>
          <w:szCs w:val="20"/>
        </w:rPr>
        <w:t xml:space="preserve">un trajet qui dure en moyenne </w:t>
      </w:r>
      <w:r w:rsidRPr="00466536">
        <w:rPr>
          <w:rFonts w:ascii="Calibri" w:hAnsi="Calibri" w:cs="Calibri"/>
          <w:b/>
          <w:sz w:val="20"/>
          <w:szCs w:val="20"/>
        </w:rPr>
        <w:t>38%</w:t>
      </w:r>
      <w:r w:rsidRPr="00466536">
        <w:rPr>
          <w:rFonts w:ascii="Calibri" w:hAnsi="Calibri" w:cs="Calibri"/>
          <w:sz w:val="20"/>
          <w:szCs w:val="20"/>
        </w:rPr>
        <w:t xml:space="preserve"> plus longtemps, augmentation de </w:t>
      </w:r>
      <w:r w:rsidRPr="00466536">
        <w:rPr>
          <w:rFonts w:ascii="Calibri" w:hAnsi="Calibri" w:cs="Calibri"/>
          <w:b/>
          <w:sz w:val="20"/>
          <w:szCs w:val="20"/>
        </w:rPr>
        <w:t>1% comparé à l’année passée</w:t>
      </w:r>
      <w:r w:rsidRPr="00466536">
        <w:rPr>
          <w:rFonts w:ascii="Calibri" w:hAnsi="Calibri" w:cs="Calibri"/>
          <w:sz w:val="20"/>
          <w:szCs w:val="20"/>
        </w:rPr>
        <w:t xml:space="preserve">. La journée la plus bondée à Bruxelles était le 6 décembre 2019, avec une moyenne de 69% </w:t>
      </w:r>
      <w:r w:rsidR="00466536" w:rsidRPr="00466536">
        <w:rPr>
          <w:rFonts w:ascii="Calibri" w:hAnsi="Calibri" w:cs="Calibri"/>
          <w:sz w:val="20"/>
          <w:szCs w:val="20"/>
        </w:rPr>
        <w:t>de temps de trajet supplémentaire</w:t>
      </w:r>
      <w:r w:rsidRPr="00466536">
        <w:rPr>
          <w:rFonts w:ascii="Calibri" w:hAnsi="Calibri" w:cs="Calibri"/>
          <w:sz w:val="20"/>
          <w:szCs w:val="20"/>
        </w:rPr>
        <w:t xml:space="preserve"> dans la circulation. Les raisons de cette congestion étaient un accident dans le Tunnel Trône, différents travaux routiers sur le Ring et le mauvais temps, ce qui valait pour le pays entier.  Les heures de pointe du matin et du soir sont toujours dramatiques à Bruxelles, avec des trajets qui durent respectivement 75 et 77% plus longtemps. A ces </w:t>
      </w:r>
      <w:proofErr w:type="spellStart"/>
      <w:r w:rsidRPr="00466536">
        <w:rPr>
          <w:rFonts w:ascii="Calibri" w:hAnsi="Calibri" w:cs="Calibri"/>
          <w:sz w:val="20"/>
          <w:szCs w:val="20"/>
        </w:rPr>
        <w:t>moments-là</w:t>
      </w:r>
      <w:proofErr w:type="spellEnd"/>
      <w:r w:rsidRPr="00466536">
        <w:rPr>
          <w:rFonts w:ascii="Calibri" w:hAnsi="Calibri" w:cs="Calibri"/>
          <w:sz w:val="20"/>
          <w:szCs w:val="20"/>
        </w:rPr>
        <w:t xml:space="preserve">, les navetteurs doivent ajouter 23 minutes à un trajet d’une demi-heure. </w:t>
      </w:r>
    </w:p>
    <w:p w14:paraId="4CA99AC3" w14:textId="53E3E7FC" w:rsidR="00B62370" w:rsidRDefault="00B62370" w:rsidP="007A40E8">
      <w:pPr>
        <w:spacing w:line="360" w:lineRule="auto"/>
        <w:jc w:val="both"/>
        <w:rPr>
          <w:rFonts w:ascii="Calibri" w:hAnsi="Calibri" w:cs="Calibri"/>
          <w:sz w:val="20"/>
          <w:szCs w:val="20"/>
        </w:rPr>
      </w:pPr>
    </w:p>
    <w:p w14:paraId="2FF6C5AA" w14:textId="1621BEE7" w:rsidR="00B57653" w:rsidRPr="00466536" w:rsidRDefault="00B57653" w:rsidP="00CE6A5B">
      <w:pPr>
        <w:spacing w:line="360" w:lineRule="auto"/>
        <w:rPr>
          <w:rFonts w:ascii="Calibri" w:hAnsi="Calibri" w:cs="Calibri"/>
          <w:sz w:val="20"/>
          <w:szCs w:val="20"/>
        </w:rPr>
      </w:pPr>
      <w:r w:rsidRPr="00466536">
        <w:rPr>
          <w:rFonts w:ascii="Calibri" w:hAnsi="Calibri" w:cs="Calibri"/>
          <w:sz w:val="20"/>
          <w:szCs w:val="20"/>
        </w:rPr>
        <w:t xml:space="preserve">Il est étonnant de voir la ville de </w:t>
      </w:r>
      <w:r w:rsidRPr="00466536">
        <w:rPr>
          <w:rFonts w:ascii="Calibri" w:hAnsi="Calibri" w:cs="Calibri"/>
          <w:b/>
          <w:sz w:val="20"/>
          <w:szCs w:val="20"/>
        </w:rPr>
        <w:t>Mons</w:t>
      </w:r>
      <w:r w:rsidRPr="00466536">
        <w:rPr>
          <w:rFonts w:ascii="Calibri" w:hAnsi="Calibri" w:cs="Calibri"/>
          <w:sz w:val="20"/>
          <w:szCs w:val="20"/>
        </w:rPr>
        <w:t xml:space="preserve"> occuper la deuxième place, après Bruxelles. La congestion y a plus que redoublé par rapport à l’année d’avant. En 2019 les conducteurs y avaient besoin d’en moyenne </w:t>
      </w:r>
      <w:r w:rsidRPr="00466536">
        <w:rPr>
          <w:rFonts w:ascii="Calibri" w:hAnsi="Calibri" w:cs="Calibri"/>
          <w:b/>
          <w:sz w:val="20"/>
          <w:szCs w:val="20"/>
        </w:rPr>
        <w:t>34%</w:t>
      </w:r>
      <w:r w:rsidRPr="00466536">
        <w:rPr>
          <w:rFonts w:ascii="Calibri" w:hAnsi="Calibri" w:cs="Calibri"/>
          <w:sz w:val="20"/>
          <w:szCs w:val="20"/>
        </w:rPr>
        <w:t xml:space="preserve"> de temps de trajet supplémentaire, alors que ce pourcentage s’élevait à </w:t>
      </w:r>
      <w:r w:rsidRPr="00466536">
        <w:rPr>
          <w:rFonts w:ascii="Calibri" w:hAnsi="Calibri" w:cs="Calibri"/>
          <w:b/>
          <w:sz w:val="20"/>
          <w:szCs w:val="20"/>
        </w:rPr>
        <w:t>18%</w:t>
      </w:r>
      <w:r w:rsidRPr="00466536">
        <w:rPr>
          <w:rFonts w:ascii="Calibri" w:hAnsi="Calibri" w:cs="Calibri"/>
          <w:sz w:val="20"/>
          <w:szCs w:val="20"/>
        </w:rPr>
        <w:t xml:space="preserve"> en 2018. D’énormes travaux routiers (avec une capacité réduite et les retards y afférent) </w:t>
      </w:r>
      <w:r w:rsidR="00527CE8" w:rsidRPr="00466536">
        <w:rPr>
          <w:rFonts w:ascii="Calibri" w:hAnsi="Calibri" w:cs="Calibri"/>
          <w:sz w:val="20"/>
          <w:szCs w:val="20"/>
        </w:rPr>
        <w:t>sur la E42 ont causé une année 2019 super dense. La journée la plus chargée était le 9 octobre 2019, avec 79% de temps en plus dans la circulation. C</w:t>
      </w:r>
      <w:r w:rsidR="006A1DD7" w:rsidRPr="00466536">
        <w:rPr>
          <w:rFonts w:ascii="Calibri" w:hAnsi="Calibri" w:cs="Calibri"/>
          <w:sz w:val="20"/>
          <w:szCs w:val="20"/>
        </w:rPr>
        <w:t>e jour-là le renversement d’un camion-</w:t>
      </w:r>
      <w:r w:rsidR="00527CE8" w:rsidRPr="00466536">
        <w:rPr>
          <w:rFonts w:ascii="Calibri" w:hAnsi="Calibri" w:cs="Calibri"/>
          <w:sz w:val="20"/>
          <w:szCs w:val="20"/>
        </w:rPr>
        <w:t xml:space="preserve">citerne </w:t>
      </w:r>
      <w:r w:rsidR="006A1DD7" w:rsidRPr="00466536">
        <w:rPr>
          <w:rFonts w:ascii="Calibri" w:hAnsi="Calibri" w:cs="Calibri"/>
          <w:sz w:val="20"/>
          <w:szCs w:val="20"/>
        </w:rPr>
        <w:t xml:space="preserve">sur la E19 a causé un énorme chaos sur la route. </w:t>
      </w:r>
      <w:r w:rsidR="00C5614B" w:rsidRPr="00466536">
        <w:rPr>
          <w:rFonts w:ascii="Calibri" w:hAnsi="Calibri" w:cs="Calibri"/>
          <w:sz w:val="20"/>
          <w:szCs w:val="20"/>
        </w:rPr>
        <w:t xml:space="preserve">Aussi bien l’heure de pointe du matin que du soir est devenue beaucoup plus dense. Le matin on doit ajouter 53%, ou 16 minutes supplémentaires à un trajet d’une demi-heure. Le soir c’est pire : 63% ou 19 minutes supplémentaires par demi-heure.  </w:t>
      </w:r>
    </w:p>
    <w:p w14:paraId="49FD7122" w14:textId="77777777" w:rsidR="00706FA9" w:rsidRDefault="00706FA9" w:rsidP="007A40E8">
      <w:pPr>
        <w:spacing w:line="360" w:lineRule="auto"/>
        <w:rPr>
          <w:rFonts w:ascii="Calibri" w:hAnsi="Calibri" w:cs="Calibri"/>
          <w:sz w:val="20"/>
          <w:szCs w:val="20"/>
        </w:rPr>
      </w:pPr>
    </w:p>
    <w:p w14:paraId="27A555D2" w14:textId="4CA855BF" w:rsidR="00C5614B" w:rsidRDefault="00C5614B" w:rsidP="007A40E8">
      <w:pPr>
        <w:spacing w:line="360" w:lineRule="auto"/>
        <w:rPr>
          <w:rFonts w:ascii="Calibri" w:hAnsi="Calibri" w:cs="Calibri"/>
          <w:sz w:val="20"/>
          <w:szCs w:val="20"/>
        </w:rPr>
      </w:pPr>
      <w:r w:rsidRPr="00466536">
        <w:rPr>
          <w:rFonts w:ascii="Calibri" w:hAnsi="Calibri" w:cs="Calibri"/>
          <w:b/>
          <w:sz w:val="20"/>
          <w:szCs w:val="20"/>
        </w:rPr>
        <w:t>Anvers</w:t>
      </w:r>
      <w:r w:rsidR="00B064F7" w:rsidRPr="00466536">
        <w:rPr>
          <w:rFonts w:ascii="Calibri" w:hAnsi="Calibri" w:cs="Calibri"/>
          <w:sz w:val="20"/>
          <w:szCs w:val="20"/>
        </w:rPr>
        <w:t xml:space="preserve">, </w:t>
      </w:r>
      <w:r w:rsidRPr="00466536">
        <w:rPr>
          <w:rFonts w:ascii="Calibri" w:hAnsi="Calibri" w:cs="Calibri"/>
          <w:sz w:val="20"/>
          <w:szCs w:val="20"/>
        </w:rPr>
        <w:t xml:space="preserve">où le temps de trajet a </w:t>
      </w:r>
      <w:r w:rsidRPr="00466536">
        <w:rPr>
          <w:rFonts w:ascii="Calibri" w:hAnsi="Calibri" w:cs="Calibri"/>
          <w:b/>
          <w:sz w:val="20"/>
          <w:szCs w:val="20"/>
        </w:rPr>
        <w:t>augmenté d’un pourcent</w:t>
      </w:r>
      <w:r w:rsidRPr="00466536">
        <w:rPr>
          <w:rFonts w:ascii="Calibri" w:hAnsi="Calibri" w:cs="Calibri"/>
          <w:sz w:val="20"/>
          <w:szCs w:val="20"/>
        </w:rPr>
        <w:t xml:space="preserve"> en 2019, conclut le Top 3 belge. Les automobilistes y perdent en moyenne </w:t>
      </w:r>
      <w:r w:rsidRPr="00466536">
        <w:rPr>
          <w:rFonts w:ascii="Calibri" w:hAnsi="Calibri" w:cs="Calibri"/>
          <w:b/>
          <w:sz w:val="20"/>
          <w:szCs w:val="20"/>
        </w:rPr>
        <w:t>32%</w:t>
      </w:r>
      <w:r w:rsidRPr="00466536">
        <w:rPr>
          <w:rFonts w:ascii="Calibri" w:hAnsi="Calibri" w:cs="Calibri"/>
          <w:sz w:val="20"/>
          <w:szCs w:val="20"/>
        </w:rPr>
        <w:t xml:space="preserve"> de leur temps dans la circulation. La journée la plus encombrante à Anvers était le mercredi 29 mai, av</w:t>
      </w:r>
      <w:r w:rsidR="00466536" w:rsidRPr="00466536">
        <w:rPr>
          <w:rFonts w:ascii="Calibri" w:hAnsi="Calibri" w:cs="Calibri"/>
          <w:sz w:val="20"/>
          <w:szCs w:val="20"/>
        </w:rPr>
        <w:t>ec 55</w:t>
      </w:r>
      <w:r w:rsidRPr="00466536">
        <w:rPr>
          <w:rFonts w:ascii="Calibri" w:hAnsi="Calibri" w:cs="Calibri"/>
          <w:sz w:val="20"/>
          <w:szCs w:val="20"/>
        </w:rPr>
        <w:t>% de temps supplémentaire pour un trajet. U</w:t>
      </w:r>
      <w:r w:rsidR="00466536" w:rsidRPr="00466536">
        <w:rPr>
          <w:rFonts w:ascii="Calibri" w:hAnsi="Calibri" w:cs="Calibri"/>
          <w:sz w:val="20"/>
          <w:szCs w:val="20"/>
        </w:rPr>
        <w:t>ne réparation urgente</w:t>
      </w:r>
      <w:r w:rsidRPr="00466536">
        <w:rPr>
          <w:rFonts w:ascii="Calibri" w:hAnsi="Calibri" w:cs="Calibri"/>
          <w:sz w:val="20"/>
          <w:szCs w:val="20"/>
        </w:rPr>
        <w:t xml:space="preserve"> de la chaussée R2 a causé énormément d’embouteillages ce jour-là. </w:t>
      </w:r>
      <w:r w:rsidR="005E34B8" w:rsidRPr="00466536">
        <w:rPr>
          <w:rFonts w:ascii="Calibri" w:hAnsi="Calibri" w:cs="Calibri"/>
          <w:sz w:val="20"/>
          <w:szCs w:val="20"/>
        </w:rPr>
        <w:t>Le matin et le soir y sont plus bondés, avec respectivement et en moyenne 56 et 62% de durée de trajet supplémentaire, ce qui correspond respectivement à 17 et 19 minutes par demi-heure.</w:t>
      </w:r>
      <w:r w:rsidR="005E34B8">
        <w:rPr>
          <w:rFonts w:ascii="Calibri" w:hAnsi="Calibri" w:cs="Calibri"/>
          <w:sz w:val="20"/>
          <w:szCs w:val="20"/>
        </w:rPr>
        <w:t xml:space="preserve"> </w:t>
      </w:r>
    </w:p>
    <w:p w14:paraId="0D968C1C" w14:textId="388F491E" w:rsidR="00CE6A5B" w:rsidRDefault="00CE6A5B" w:rsidP="007A40E8">
      <w:pPr>
        <w:spacing w:line="360" w:lineRule="auto"/>
        <w:rPr>
          <w:rFonts w:ascii="Calibri" w:hAnsi="Calibri" w:cs="Calibri"/>
          <w:sz w:val="20"/>
          <w:szCs w:val="20"/>
        </w:rPr>
      </w:pPr>
    </w:p>
    <w:p w14:paraId="03A5BD3F" w14:textId="5E1FC748" w:rsidR="005E34B8" w:rsidRPr="005E34B8" w:rsidRDefault="005E34B8" w:rsidP="003449F4">
      <w:pPr>
        <w:spacing w:line="360" w:lineRule="auto"/>
        <w:jc w:val="both"/>
        <w:rPr>
          <w:rFonts w:ascii="Calibri" w:hAnsi="Calibri" w:cs="Calibri"/>
          <w:bCs/>
          <w:sz w:val="20"/>
          <w:szCs w:val="20"/>
        </w:rPr>
      </w:pPr>
      <w:r w:rsidRPr="005B3E5A">
        <w:rPr>
          <w:rFonts w:ascii="Calibri" w:hAnsi="Calibri" w:cs="Calibri"/>
          <w:b/>
          <w:bCs/>
          <w:sz w:val="20"/>
          <w:szCs w:val="20"/>
        </w:rPr>
        <w:t xml:space="preserve">Liège </w:t>
      </w:r>
      <w:r w:rsidRPr="005B3E5A">
        <w:rPr>
          <w:rFonts w:ascii="Calibri" w:hAnsi="Calibri" w:cs="Calibri"/>
          <w:bCs/>
          <w:sz w:val="20"/>
          <w:szCs w:val="20"/>
        </w:rPr>
        <w:t xml:space="preserve">occupe la quatrième place en Belgique. Les chauffeurs y perdent en moyenne </w:t>
      </w:r>
      <w:r w:rsidRPr="005B3E5A">
        <w:rPr>
          <w:rFonts w:ascii="Calibri" w:hAnsi="Calibri" w:cs="Calibri"/>
          <w:b/>
          <w:bCs/>
          <w:sz w:val="20"/>
          <w:szCs w:val="20"/>
        </w:rPr>
        <w:t>24%</w:t>
      </w:r>
      <w:r w:rsidRPr="005B3E5A">
        <w:rPr>
          <w:rFonts w:ascii="Calibri" w:hAnsi="Calibri" w:cs="Calibri"/>
          <w:bCs/>
          <w:sz w:val="20"/>
          <w:szCs w:val="20"/>
        </w:rPr>
        <w:t xml:space="preserve"> de leur temps de voyage. </w:t>
      </w:r>
      <w:r w:rsidRPr="005B3E5A">
        <w:rPr>
          <w:rFonts w:ascii="Calibri" w:hAnsi="Calibri" w:cs="Calibri"/>
          <w:b/>
          <w:bCs/>
          <w:sz w:val="20"/>
          <w:szCs w:val="20"/>
        </w:rPr>
        <w:t>Une augmentation de 4%</w:t>
      </w:r>
      <w:r w:rsidRPr="005B3E5A">
        <w:rPr>
          <w:rFonts w:ascii="Calibri" w:hAnsi="Calibri" w:cs="Calibri"/>
          <w:bCs/>
          <w:sz w:val="20"/>
          <w:szCs w:val="20"/>
        </w:rPr>
        <w:t xml:space="preserve"> par rapport à 2018. La journée la plus difficile à Liège était le 29 novembre 2019, avec en moyenne 50%</w:t>
      </w:r>
      <w:r w:rsidR="00E47881" w:rsidRPr="005B3E5A">
        <w:rPr>
          <w:rFonts w:ascii="Calibri" w:hAnsi="Calibri" w:cs="Calibri"/>
          <w:bCs/>
          <w:sz w:val="20"/>
          <w:szCs w:val="20"/>
        </w:rPr>
        <w:t xml:space="preserve"> </w:t>
      </w:r>
      <w:r w:rsidR="005B3E5A" w:rsidRPr="005B3E5A">
        <w:rPr>
          <w:rFonts w:ascii="Calibri" w:hAnsi="Calibri" w:cs="Calibri"/>
          <w:bCs/>
          <w:sz w:val="20"/>
          <w:szCs w:val="20"/>
        </w:rPr>
        <w:t>de temps perdu dans le tra</w:t>
      </w:r>
      <w:r w:rsidR="00E47881" w:rsidRPr="005B3E5A">
        <w:rPr>
          <w:rFonts w:ascii="Calibri" w:hAnsi="Calibri" w:cs="Calibri"/>
          <w:bCs/>
          <w:sz w:val="20"/>
          <w:szCs w:val="20"/>
        </w:rPr>
        <w:t>fic. L’heure de pointe du matin est en moyenne 46% plus dense (</w:t>
      </w:r>
      <w:r w:rsidR="005B3E5A" w:rsidRPr="005B3E5A">
        <w:rPr>
          <w:rFonts w:ascii="Calibri" w:hAnsi="Calibri" w:cs="Calibri"/>
          <w:bCs/>
          <w:sz w:val="20"/>
          <w:szCs w:val="20"/>
        </w:rPr>
        <w:t xml:space="preserve">+14 minutes par demi-heure), la densité routière du </w:t>
      </w:r>
      <w:r w:rsidR="00E47881" w:rsidRPr="005B3E5A">
        <w:rPr>
          <w:rFonts w:ascii="Calibri" w:hAnsi="Calibri" w:cs="Calibri"/>
          <w:bCs/>
          <w:sz w:val="20"/>
          <w:szCs w:val="20"/>
        </w:rPr>
        <w:t>soir ajoute 53% à votre temps de déplacement (ou 16 minutes par demi-heure).</w:t>
      </w:r>
      <w:r w:rsidR="00E47881">
        <w:rPr>
          <w:rFonts w:ascii="Calibri" w:hAnsi="Calibri" w:cs="Calibri"/>
          <w:bCs/>
          <w:sz w:val="20"/>
          <w:szCs w:val="20"/>
        </w:rPr>
        <w:t xml:space="preserve"> </w:t>
      </w:r>
    </w:p>
    <w:p w14:paraId="3CB1DE4D" w14:textId="48636A86" w:rsidR="00242DFC" w:rsidRDefault="00242DFC" w:rsidP="007A40E8">
      <w:pPr>
        <w:spacing w:line="360" w:lineRule="auto"/>
        <w:jc w:val="both"/>
        <w:rPr>
          <w:rFonts w:ascii="Calibri" w:hAnsi="Calibri" w:cs="Calibri"/>
          <w:sz w:val="20"/>
          <w:szCs w:val="20"/>
        </w:rPr>
      </w:pPr>
    </w:p>
    <w:p w14:paraId="5352A0C2" w14:textId="4F41B082" w:rsidR="00E47881" w:rsidRDefault="00E47881" w:rsidP="007A40E8">
      <w:pPr>
        <w:spacing w:line="360" w:lineRule="auto"/>
        <w:jc w:val="both"/>
        <w:rPr>
          <w:rFonts w:ascii="Calibri" w:hAnsi="Calibri" w:cs="Calibri"/>
          <w:sz w:val="20"/>
          <w:szCs w:val="20"/>
        </w:rPr>
      </w:pPr>
      <w:r w:rsidRPr="00EA4419">
        <w:rPr>
          <w:rFonts w:ascii="Calibri" w:hAnsi="Calibri" w:cs="Calibri"/>
          <w:sz w:val="20"/>
          <w:szCs w:val="20"/>
        </w:rPr>
        <w:t xml:space="preserve">Les villes universitaires de </w:t>
      </w:r>
      <w:r w:rsidRPr="00EA4419">
        <w:rPr>
          <w:rFonts w:ascii="Calibri" w:hAnsi="Calibri" w:cs="Calibri"/>
          <w:b/>
          <w:sz w:val="20"/>
          <w:szCs w:val="20"/>
        </w:rPr>
        <w:t>Louvain</w:t>
      </w:r>
      <w:r w:rsidRPr="00EA4419">
        <w:rPr>
          <w:rFonts w:ascii="Calibri" w:hAnsi="Calibri" w:cs="Calibri"/>
          <w:sz w:val="20"/>
          <w:szCs w:val="20"/>
        </w:rPr>
        <w:t xml:space="preserve"> et </w:t>
      </w:r>
      <w:r w:rsidRPr="00EA4419">
        <w:rPr>
          <w:rFonts w:ascii="Calibri" w:hAnsi="Calibri" w:cs="Calibri"/>
          <w:b/>
          <w:sz w:val="20"/>
          <w:szCs w:val="20"/>
        </w:rPr>
        <w:t>Gand</w:t>
      </w:r>
      <w:r w:rsidRPr="00EA4419">
        <w:rPr>
          <w:rFonts w:ascii="Calibri" w:hAnsi="Calibri" w:cs="Calibri"/>
          <w:sz w:val="20"/>
          <w:szCs w:val="20"/>
        </w:rPr>
        <w:t xml:space="preserve"> se partagent le cinquième rang, avec un surplus de </w:t>
      </w:r>
      <w:r w:rsidRPr="00EA4419">
        <w:rPr>
          <w:rFonts w:ascii="Calibri" w:hAnsi="Calibri" w:cs="Calibri"/>
          <w:b/>
          <w:sz w:val="20"/>
          <w:szCs w:val="20"/>
        </w:rPr>
        <w:t>20%</w:t>
      </w:r>
      <w:r w:rsidRPr="00EA4419">
        <w:rPr>
          <w:rFonts w:ascii="Calibri" w:hAnsi="Calibri" w:cs="Calibri"/>
          <w:sz w:val="20"/>
          <w:szCs w:val="20"/>
        </w:rPr>
        <w:t xml:space="preserve"> passé dans la circulation. Louvain </w:t>
      </w:r>
      <w:r w:rsidR="005B3E5A" w:rsidRPr="00EA4419">
        <w:rPr>
          <w:rFonts w:ascii="Calibri" w:hAnsi="Calibri" w:cs="Calibri"/>
          <w:b/>
          <w:sz w:val="20"/>
          <w:szCs w:val="20"/>
        </w:rPr>
        <w:t>perd</w:t>
      </w:r>
      <w:r w:rsidRPr="00EA4419">
        <w:rPr>
          <w:rFonts w:ascii="Calibri" w:hAnsi="Calibri" w:cs="Calibri"/>
          <w:b/>
          <w:sz w:val="20"/>
          <w:szCs w:val="20"/>
        </w:rPr>
        <w:t xml:space="preserve"> 3%</w:t>
      </w:r>
      <w:r w:rsidRPr="00EA4419">
        <w:rPr>
          <w:rFonts w:ascii="Calibri" w:hAnsi="Calibri" w:cs="Calibri"/>
          <w:sz w:val="20"/>
          <w:szCs w:val="20"/>
        </w:rPr>
        <w:t xml:space="preserve"> comparé à l’année précédente. Gand reste </w:t>
      </w:r>
      <w:r w:rsidRPr="00EA4419">
        <w:rPr>
          <w:rFonts w:ascii="Calibri" w:hAnsi="Calibri" w:cs="Calibri"/>
          <w:b/>
          <w:sz w:val="20"/>
          <w:szCs w:val="20"/>
        </w:rPr>
        <w:t>stable</w:t>
      </w:r>
      <w:r w:rsidRPr="00EA4419">
        <w:rPr>
          <w:rFonts w:ascii="Calibri" w:hAnsi="Calibri" w:cs="Calibri"/>
          <w:sz w:val="20"/>
          <w:szCs w:val="20"/>
        </w:rPr>
        <w:t xml:space="preserve">. La journée la plus chargée pour les deux villes était le premier octobre, avec 50% de trajet supplémentaire à Louvain et 37% à Gand. Le mauvais temps avec exceptionnellement beaucoup d’averses </w:t>
      </w:r>
      <w:r w:rsidR="005B3E5A" w:rsidRPr="00EA4419">
        <w:rPr>
          <w:rFonts w:ascii="Calibri" w:hAnsi="Calibri" w:cs="Calibri"/>
          <w:sz w:val="20"/>
          <w:szCs w:val="20"/>
        </w:rPr>
        <w:t>a causé</w:t>
      </w:r>
      <w:r w:rsidRPr="00EA4419">
        <w:rPr>
          <w:rFonts w:ascii="Calibri" w:hAnsi="Calibri" w:cs="Calibri"/>
          <w:sz w:val="20"/>
          <w:szCs w:val="20"/>
        </w:rPr>
        <w:t xml:space="preserve"> ces </w:t>
      </w:r>
      <w:r w:rsidR="005B3E5A" w:rsidRPr="00EA4419">
        <w:rPr>
          <w:rFonts w:ascii="Calibri" w:hAnsi="Calibri" w:cs="Calibri"/>
          <w:sz w:val="20"/>
          <w:szCs w:val="20"/>
        </w:rPr>
        <w:t>encombrements supplémentaires</w:t>
      </w:r>
      <w:r w:rsidRPr="00EA4419">
        <w:rPr>
          <w:rFonts w:ascii="Calibri" w:hAnsi="Calibri" w:cs="Calibri"/>
          <w:sz w:val="20"/>
          <w:szCs w:val="20"/>
        </w:rPr>
        <w:t xml:space="preserve">. S’ajoute à cela que ce matin-là, un peu avant 8 heures, la gare de Gand Saint-Pierre a été touchée par un coup de foudre, qui a causé une </w:t>
      </w:r>
      <w:r w:rsidRPr="00EA4419">
        <w:rPr>
          <w:rFonts w:ascii="Calibri" w:hAnsi="Calibri" w:cs="Calibri"/>
          <w:sz w:val="20"/>
          <w:szCs w:val="20"/>
        </w:rPr>
        <w:lastRenderedPageBreak/>
        <w:t>panne de courant et l’annulation de deux trains. La ville de Louvain connaît des heures de pointe un peu plus bondées. Le matin (+41%) et le soir (+48%), il faut ajouter respectivement 12 et 14 minutes à un trajet d’une demi-heure. A Gand les taux sont un peu plus bas : +35% ou 11 minutes par demi-heure le matin, et +42% ou 13 minutes le soir.</w:t>
      </w:r>
      <w:r>
        <w:rPr>
          <w:rFonts w:ascii="Calibri" w:hAnsi="Calibri" w:cs="Calibri"/>
          <w:sz w:val="20"/>
          <w:szCs w:val="20"/>
        </w:rPr>
        <w:t xml:space="preserve"> </w:t>
      </w:r>
    </w:p>
    <w:p w14:paraId="0DE01203" w14:textId="77777777" w:rsidR="002B0757" w:rsidRDefault="002B0757" w:rsidP="00DA3BDF">
      <w:pPr>
        <w:spacing w:line="360" w:lineRule="auto"/>
        <w:rPr>
          <w:rFonts w:ascii="Calibri" w:hAnsi="Calibri" w:cs="Calibri"/>
          <w:b/>
          <w:sz w:val="20"/>
          <w:szCs w:val="20"/>
        </w:rPr>
      </w:pPr>
    </w:p>
    <w:p w14:paraId="56E7491F" w14:textId="7CD1D8A8" w:rsidR="00D74EC3" w:rsidRPr="00EA4419" w:rsidRDefault="00960EEE" w:rsidP="00DA3BDF">
      <w:pPr>
        <w:spacing w:line="360" w:lineRule="auto"/>
        <w:rPr>
          <w:rFonts w:ascii="Calibri" w:hAnsi="Calibri" w:cs="Calibri"/>
          <w:sz w:val="20"/>
          <w:szCs w:val="20"/>
        </w:rPr>
      </w:pPr>
      <w:r w:rsidRPr="00EA4419">
        <w:rPr>
          <w:rFonts w:ascii="Calibri" w:hAnsi="Calibri" w:cs="Calibri"/>
          <w:sz w:val="20"/>
          <w:szCs w:val="20"/>
        </w:rPr>
        <w:t xml:space="preserve">A la 7ième place nous retrouvons la ville de </w:t>
      </w:r>
      <w:r w:rsidR="00D73BE8" w:rsidRPr="00EA4419">
        <w:rPr>
          <w:rFonts w:ascii="Calibri" w:hAnsi="Calibri" w:cs="Calibri"/>
          <w:b/>
          <w:sz w:val="20"/>
          <w:szCs w:val="20"/>
        </w:rPr>
        <w:t>Nam</w:t>
      </w:r>
      <w:r w:rsidR="00D74EC3" w:rsidRPr="00EA4419">
        <w:rPr>
          <w:rFonts w:ascii="Calibri" w:hAnsi="Calibri" w:cs="Calibri"/>
          <w:b/>
          <w:sz w:val="20"/>
          <w:szCs w:val="20"/>
        </w:rPr>
        <w:t>ur</w:t>
      </w:r>
      <w:r w:rsidRPr="00EA4419">
        <w:rPr>
          <w:rFonts w:ascii="Calibri" w:hAnsi="Calibri" w:cs="Calibri"/>
          <w:b/>
          <w:sz w:val="20"/>
          <w:szCs w:val="20"/>
        </w:rPr>
        <w:t xml:space="preserve">. </w:t>
      </w:r>
      <w:r w:rsidR="00E84FA1" w:rsidRPr="00EA4419">
        <w:rPr>
          <w:rFonts w:ascii="Calibri" w:hAnsi="Calibri" w:cs="Calibri"/>
          <w:sz w:val="20"/>
          <w:szCs w:val="20"/>
        </w:rPr>
        <w:t xml:space="preserve">Les </w:t>
      </w:r>
      <w:r w:rsidR="00E84FA1" w:rsidRPr="00EA4419">
        <w:rPr>
          <w:rFonts w:ascii="Calibri" w:hAnsi="Calibri" w:cs="Calibri"/>
          <w:b/>
          <w:sz w:val="20"/>
          <w:szCs w:val="20"/>
        </w:rPr>
        <w:t>19%</w:t>
      </w:r>
      <w:r w:rsidR="00E84FA1" w:rsidRPr="00EA4419">
        <w:rPr>
          <w:rFonts w:ascii="Calibri" w:hAnsi="Calibri" w:cs="Calibri"/>
          <w:sz w:val="20"/>
          <w:szCs w:val="20"/>
        </w:rPr>
        <w:t xml:space="preserve"> qui s’ajoutent aux trajets signifient une énorme baisse par rapport à l’année 2018, pendant laquelle nous avons noté une augmentation de 10% par rapport à 2017. Cette année-là les travaux routiers ont engendré de grands </w:t>
      </w:r>
      <w:r w:rsidR="00260384" w:rsidRPr="00EA4419">
        <w:rPr>
          <w:rFonts w:ascii="Calibri" w:hAnsi="Calibri" w:cs="Calibri"/>
          <w:sz w:val="20"/>
          <w:szCs w:val="20"/>
        </w:rPr>
        <w:t xml:space="preserve">encombrements sur la E411. En 2019 les vitesses moyennes sur cette autoroute ont augmenté de 25%. Il y a toujours des goulots d’étranglement dans la ville, surtout sur la </w:t>
      </w:r>
      <w:r w:rsidR="00260384" w:rsidRPr="00EA4419">
        <w:rPr>
          <w:rFonts w:ascii="Calibri" w:hAnsi="Calibri" w:cs="Calibri"/>
          <w:color w:val="000000"/>
          <w:sz w:val="20"/>
          <w:szCs w:val="20"/>
        </w:rPr>
        <w:t xml:space="preserve">Chaussée de Perwez et le Quai Ferdinand </w:t>
      </w:r>
      <w:proofErr w:type="spellStart"/>
      <w:r w:rsidR="00260384" w:rsidRPr="00EA4419">
        <w:rPr>
          <w:rFonts w:ascii="Calibri" w:hAnsi="Calibri" w:cs="Calibri"/>
          <w:color w:val="000000"/>
          <w:sz w:val="20"/>
          <w:szCs w:val="20"/>
        </w:rPr>
        <w:t>Cortoy</w:t>
      </w:r>
      <w:proofErr w:type="spellEnd"/>
      <w:r w:rsidR="00260384" w:rsidRPr="00EA4419">
        <w:rPr>
          <w:rFonts w:ascii="Calibri" w:hAnsi="Calibri" w:cs="Calibri"/>
          <w:color w:val="000000"/>
          <w:sz w:val="20"/>
          <w:szCs w:val="20"/>
        </w:rPr>
        <w:t xml:space="preserve">. Mais la situation routière s’est nettement améliorée : </w:t>
      </w:r>
      <w:r w:rsidR="00260384" w:rsidRPr="00EA4419">
        <w:rPr>
          <w:rFonts w:ascii="Calibri" w:hAnsi="Calibri" w:cs="Calibri"/>
          <w:b/>
          <w:color w:val="000000"/>
          <w:sz w:val="20"/>
          <w:szCs w:val="20"/>
        </w:rPr>
        <w:t>-10%</w:t>
      </w:r>
      <w:r w:rsidR="00260384" w:rsidRPr="00EA4419">
        <w:rPr>
          <w:rFonts w:ascii="Calibri" w:hAnsi="Calibri" w:cs="Calibri"/>
          <w:color w:val="000000"/>
          <w:sz w:val="20"/>
          <w:szCs w:val="20"/>
        </w:rPr>
        <w:t xml:space="preserve"> et ainsi la ville retrouve son niveau</w:t>
      </w:r>
      <w:r w:rsidR="00FF3433" w:rsidRPr="00EA4419">
        <w:rPr>
          <w:rFonts w:ascii="Calibri" w:hAnsi="Calibri" w:cs="Calibri"/>
          <w:color w:val="000000"/>
          <w:sz w:val="20"/>
          <w:szCs w:val="20"/>
        </w:rPr>
        <w:t xml:space="preserve"> de 2017. Le 3 décembre était la journée la plus pénible à Namur avec plus de 42% de temps passé dans la circulation. Les heures de pointe s’y sont dégradées aussi en 2019 : +38% </w:t>
      </w:r>
      <w:r w:rsidR="00EA4419" w:rsidRPr="00EA4419">
        <w:rPr>
          <w:rFonts w:ascii="Calibri" w:hAnsi="Calibri" w:cs="Calibri"/>
          <w:color w:val="000000"/>
          <w:sz w:val="20"/>
          <w:szCs w:val="20"/>
        </w:rPr>
        <w:t>ou 11 minutes suppléme</w:t>
      </w:r>
      <w:r w:rsidR="00EA4419">
        <w:rPr>
          <w:rFonts w:ascii="Calibri" w:hAnsi="Calibri" w:cs="Calibri"/>
          <w:color w:val="000000"/>
          <w:sz w:val="20"/>
          <w:szCs w:val="20"/>
        </w:rPr>
        <w:t>n</w:t>
      </w:r>
      <w:r w:rsidR="00EA4419" w:rsidRPr="00EA4419">
        <w:rPr>
          <w:rFonts w:ascii="Calibri" w:hAnsi="Calibri" w:cs="Calibri"/>
          <w:color w:val="000000"/>
          <w:sz w:val="20"/>
          <w:szCs w:val="20"/>
        </w:rPr>
        <w:t>taires par</w:t>
      </w:r>
      <w:r w:rsidR="00FF3433" w:rsidRPr="00EA4419">
        <w:rPr>
          <w:rFonts w:ascii="Calibri" w:hAnsi="Calibri" w:cs="Calibri"/>
          <w:color w:val="000000"/>
          <w:sz w:val="20"/>
          <w:szCs w:val="20"/>
        </w:rPr>
        <w:t xml:space="preserve"> demi-heure. </w:t>
      </w:r>
    </w:p>
    <w:p w14:paraId="2426A4A1" w14:textId="710A0144" w:rsidR="00A14CEF" w:rsidRPr="00DF5FEB" w:rsidRDefault="00A14CEF" w:rsidP="007948C8">
      <w:pPr>
        <w:pStyle w:val="Normaalweb"/>
        <w:spacing w:line="360" w:lineRule="auto"/>
        <w:rPr>
          <w:rFonts w:ascii="Calibri" w:hAnsi="Calibri" w:cs="Calibri"/>
          <w:sz w:val="20"/>
          <w:szCs w:val="20"/>
          <w:lang w:val="fr-FR"/>
        </w:rPr>
      </w:pPr>
      <w:r w:rsidRPr="00EA4419">
        <w:rPr>
          <w:rFonts w:ascii="Calibri" w:hAnsi="Calibri" w:cs="Calibri"/>
          <w:sz w:val="20"/>
          <w:szCs w:val="20"/>
          <w:lang w:val="fr-FR"/>
        </w:rPr>
        <w:t>A la place suivante se trouve</w:t>
      </w:r>
      <w:r w:rsidR="007948C8" w:rsidRPr="00EA4419">
        <w:rPr>
          <w:rFonts w:ascii="Calibri" w:hAnsi="Calibri" w:cs="Calibri"/>
          <w:sz w:val="20"/>
          <w:szCs w:val="20"/>
          <w:lang w:val="fr-FR"/>
        </w:rPr>
        <w:t xml:space="preserve"> </w:t>
      </w:r>
      <w:r w:rsidRPr="00EA4419">
        <w:rPr>
          <w:rFonts w:ascii="Calibri" w:hAnsi="Calibri" w:cs="Calibri"/>
          <w:b/>
          <w:sz w:val="20"/>
          <w:szCs w:val="20"/>
          <w:lang w:val="fr-FR"/>
        </w:rPr>
        <w:t xml:space="preserve">Bruges </w:t>
      </w:r>
      <w:r w:rsidRPr="00EA4419">
        <w:rPr>
          <w:rFonts w:ascii="Calibri" w:hAnsi="Calibri" w:cs="Calibri"/>
          <w:sz w:val="20"/>
          <w:szCs w:val="20"/>
          <w:lang w:val="fr-FR"/>
        </w:rPr>
        <w:t xml:space="preserve">qui compte en moyenne </w:t>
      </w:r>
      <w:r w:rsidRPr="00EA4419">
        <w:rPr>
          <w:rFonts w:ascii="Calibri" w:hAnsi="Calibri" w:cs="Calibri"/>
          <w:b/>
          <w:sz w:val="20"/>
          <w:szCs w:val="20"/>
          <w:lang w:val="fr-FR"/>
        </w:rPr>
        <w:t>+16%</w:t>
      </w:r>
      <w:r w:rsidRPr="00EA4419">
        <w:rPr>
          <w:rFonts w:ascii="Calibri" w:hAnsi="Calibri" w:cs="Calibri"/>
          <w:sz w:val="20"/>
          <w:szCs w:val="20"/>
          <w:lang w:val="fr-FR"/>
        </w:rPr>
        <w:t xml:space="preserve"> au niveau des durées de </w:t>
      </w:r>
      <w:r w:rsidR="00DF5FEB" w:rsidRPr="00EA4419">
        <w:rPr>
          <w:rFonts w:ascii="Calibri" w:hAnsi="Calibri" w:cs="Calibri"/>
          <w:sz w:val="20"/>
          <w:szCs w:val="20"/>
          <w:lang w:val="fr-FR"/>
        </w:rPr>
        <w:t xml:space="preserve">trajet, ce qui correspond à une </w:t>
      </w:r>
      <w:r w:rsidR="00DF5FEB" w:rsidRPr="00EA4419">
        <w:rPr>
          <w:rFonts w:ascii="Calibri" w:hAnsi="Calibri" w:cs="Calibri"/>
          <w:b/>
          <w:sz w:val="20"/>
          <w:szCs w:val="20"/>
          <w:lang w:val="fr-FR"/>
        </w:rPr>
        <w:t xml:space="preserve">légère augmentation de 1% </w:t>
      </w:r>
      <w:r w:rsidR="00DF5FEB" w:rsidRPr="00EA4419">
        <w:rPr>
          <w:rFonts w:ascii="Calibri" w:hAnsi="Calibri" w:cs="Calibri"/>
          <w:sz w:val="20"/>
          <w:szCs w:val="20"/>
          <w:lang w:val="fr-FR"/>
        </w:rPr>
        <w:t xml:space="preserve">par rapport à l’année passée. La journée la plus dense y était le </w:t>
      </w:r>
      <w:r w:rsidR="00195CD6" w:rsidRPr="00EA4419">
        <w:rPr>
          <w:rFonts w:ascii="Calibri" w:hAnsi="Calibri" w:cs="Calibri"/>
          <w:sz w:val="20"/>
          <w:szCs w:val="20"/>
          <w:lang w:val="fr-FR"/>
        </w:rPr>
        <w:t>dimanche 17 février (+46%). Le matin et le soir on passe en moyenne 9 minutes en plus (par demi-heure) dans sa voiture.</w:t>
      </w:r>
      <w:r w:rsidR="00195CD6">
        <w:rPr>
          <w:rFonts w:ascii="Calibri" w:hAnsi="Calibri" w:cs="Calibri"/>
          <w:sz w:val="20"/>
          <w:szCs w:val="20"/>
          <w:lang w:val="fr-FR"/>
        </w:rPr>
        <w:t xml:space="preserve"> </w:t>
      </w:r>
    </w:p>
    <w:p w14:paraId="27DF90AE" w14:textId="66A8C647" w:rsidR="00195CD6" w:rsidRPr="00EA4419" w:rsidRDefault="00195CD6" w:rsidP="007948C8">
      <w:pPr>
        <w:pStyle w:val="Normaalweb"/>
        <w:spacing w:line="360" w:lineRule="auto"/>
        <w:rPr>
          <w:rFonts w:ascii="Calibri" w:hAnsi="Calibri" w:cs="Calibri"/>
          <w:sz w:val="20"/>
          <w:szCs w:val="20"/>
          <w:lang w:val="fr-FR"/>
        </w:rPr>
      </w:pPr>
      <w:r w:rsidRPr="00EA4419">
        <w:rPr>
          <w:rFonts w:ascii="Calibri" w:hAnsi="Calibri" w:cs="Calibri"/>
          <w:b/>
          <w:sz w:val="20"/>
          <w:szCs w:val="20"/>
          <w:lang w:val="fr-FR"/>
        </w:rPr>
        <w:t>Courtrai</w:t>
      </w:r>
      <w:r w:rsidRPr="00EA4419">
        <w:rPr>
          <w:rFonts w:ascii="Calibri" w:hAnsi="Calibri" w:cs="Calibri"/>
          <w:sz w:val="20"/>
          <w:szCs w:val="20"/>
          <w:lang w:val="fr-FR"/>
        </w:rPr>
        <w:t xml:space="preserve"> se situe à la neuvième place. Les automobilistes y ajoutent en moyenne </w:t>
      </w:r>
      <w:r w:rsidRPr="00EA4419">
        <w:rPr>
          <w:rFonts w:ascii="Calibri" w:hAnsi="Calibri" w:cs="Calibri"/>
          <w:b/>
          <w:sz w:val="20"/>
          <w:szCs w:val="20"/>
          <w:lang w:val="fr-FR"/>
        </w:rPr>
        <w:t>15%</w:t>
      </w:r>
      <w:r w:rsidRPr="00EA4419">
        <w:rPr>
          <w:rFonts w:ascii="Calibri" w:hAnsi="Calibri" w:cs="Calibri"/>
          <w:sz w:val="20"/>
          <w:szCs w:val="20"/>
          <w:lang w:val="fr-FR"/>
        </w:rPr>
        <w:t xml:space="preserve"> à leurs temps de déplacement</w:t>
      </w:r>
      <w:r w:rsidR="00EA4419" w:rsidRPr="00EA4419">
        <w:rPr>
          <w:rFonts w:ascii="Calibri" w:hAnsi="Calibri" w:cs="Calibri"/>
          <w:sz w:val="20"/>
          <w:szCs w:val="20"/>
          <w:lang w:val="fr-FR"/>
        </w:rPr>
        <w:t xml:space="preserve">, ce qui correspond à </w:t>
      </w:r>
      <w:r w:rsidR="00EA4419" w:rsidRPr="00EA4419">
        <w:rPr>
          <w:rFonts w:ascii="Calibri" w:hAnsi="Calibri" w:cs="Calibri"/>
          <w:b/>
          <w:sz w:val="20"/>
          <w:szCs w:val="20"/>
          <w:lang w:val="fr-FR"/>
        </w:rPr>
        <w:t>une diminution de 3% comparé à l’année passée</w:t>
      </w:r>
      <w:r w:rsidRPr="00EA4419">
        <w:rPr>
          <w:rFonts w:ascii="Calibri" w:hAnsi="Calibri" w:cs="Calibri"/>
          <w:sz w:val="20"/>
          <w:szCs w:val="20"/>
          <w:lang w:val="fr-FR"/>
        </w:rPr>
        <w:t xml:space="preserve">. </w:t>
      </w:r>
      <w:r w:rsidR="00D80681" w:rsidRPr="00EA4419">
        <w:rPr>
          <w:rFonts w:ascii="Calibri" w:hAnsi="Calibri" w:cs="Calibri"/>
          <w:sz w:val="20"/>
          <w:szCs w:val="20"/>
          <w:lang w:val="fr-FR"/>
        </w:rPr>
        <w:t xml:space="preserve">La journée comptant le plus de congestion était le mercredi 30 janvier 2019 (34%). Une zone de neige </w:t>
      </w:r>
      <w:r w:rsidR="00EA4419" w:rsidRPr="00EA4419">
        <w:rPr>
          <w:rFonts w:ascii="Calibri" w:hAnsi="Calibri" w:cs="Calibri"/>
          <w:sz w:val="20"/>
          <w:szCs w:val="20"/>
          <w:lang w:val="fr-FR"/>
        </w:rPr>
        <w:t xml:space="preserve">active </w:t>
      </w:r>
      <w:r w:rsidR="00D80681" w:rsidRPr="00EA4419">
        <w:rPr>
          <w:rFonts w:ascii="Calibri" w:hAnsi="Calibri" w:cs="Calibri"/>
          <w:sz w:val="20"/>
          <w:szCs w:val="20"/>
          <w:lang w:val="fr-FR"/>
        </w:rPr>
        <w:t>a lentement traversé le pays</w:t>
      </w:r>
      <w:r w:rsidR="00EA4419" w:rsidRPr="00EA4419">
        <w:rPr>
          <w:rFonts w:ascii="Calibri" w:hAnsi="Calibri" w:cs="Calibri"/>
          <w:sz w:val="20"/>
          <w:szCs w:val="20"/>
          <w:lang w:val="fr-FR"/>
        </w:rPr>
        <w:t xml:space="preserve"> ce jour-là</w:t>
      </w:r>
      <w:r w:rsidR="00D80681" w:rsidRPr="00EA4419">
        <w:rPr>
          <w:rFonts w:ascii="Calibri" w:hAnsi="Calibri" w:cs="Calibri"/>
          <w:sz w:val="20"/>
          <w:szCs w:val="20"/>
          <w:lang w:val="fr-FR"/>
        </w:rPr>
        <w:t>. A Cou</w:t>
      </w:r>
      <w:r w:rsidR="00EA4419">
        <w:rPr>
          <w:rFonts w:ascii="Calibri" w:hAnsi="Calibri" w:cs="Calibri"/>
          <w:sz w:val="20"/>
          <w:szCs w:val="20"/>
          <w:lang w:val="fr-FR"/>
        </w:rPr>
        <w:t>r</w:t>
      </w:r>
      <w:r w:rsidR="00D80681" w:rsidRPr="00EA4419">
        <w:rPr>
          <w:rFonts w:ascii="Calibri" w:hAnsi="Calibri" w:cs="Calibri"/>
          <w:sz w:val="20"/>
          <w:szCs w:val="20"/>
          <w:lang w:val="fr-FR"/>
        </w:rPr>
        <w:t xml:space="preserve">trai les heures de pointe sont </w:t>
      </w:r>
      <w:r w:rsidR="00EA4419" w:rsidRPr="00EA4419">
        <w:rPr>
          <w:rFonts w:ascii="Calibri" w:hAnsi="Calibri" w:cs="Calibri"/>
          <w:sz w:val="20"/>
          <w:szCs w:val="20"/>
          <w:lang w:val="fr-FR"/>
        </w:rPr>
        <w:t xml:space="preserve">également </w:t>
      </w:r>
      <w:r w:rsidR="00D80681" w:rsidRPr="00EA4419">
        <w:rPr>
          <w:rFonts w:ascii="Calibri" w:hAnsi="Calibri" w:cs="Calibri"/>
          <w:sz w:val="20"/>
          <w:szCs w:val="20"/>
          <w:lang w:val="fr-FR"/>
        </w:rPr>
        <w:t>plus bondées</w:t>
      </w:r>
      <w:r w:rsidR="00EA4419">
        <w:rPr>
          <w:rFonts w:ascii="Calibri" w:hAnsi="Calibri" w:cs="Calibri"/>
          <w:sz w:val="20"/>
          <w:szCs w:val="20"/>
          <w:lang w:val="fr-FR"/>
        </w:rPr>
        <w:t xml:space="preserve"> </w:t>
      </w:r>
      <w:r w:rsidR="00D80681" w:rsidRPr="00EA4419">
        <w:rPr>
          <w:rFonts w:ascii="Calibri" w:hAnsi="Calibri" w:cs="Calibri"/>
          <w:sz w:val="20"/>
          <w:szCs w:val="20"/>
          <w:lang w:val="fr-FR"/>
        </w:rPr>
        <w:t xml:space="preserve">: aussi bien le matin que le soir un trajet dure 9 minutes plus longtemps par demi-heure. </w:t>
      </w:r>
    </w:p>
    <w:p w14:paraId="47D50FA7" w14:textId="62DDBE9E" w:rsidR="00D80681" w:rsidRDefault="00D80681" w:rsidP="007A40E8">
      <w:pPr>
        <w:spacing w:line="360" w:lineRule="auto"/>
        <w:jc w:val="both"/>
        <w:rPr>
          <w:rFonts w:ascii="Calibri" w:hAnsi="Calibri" w:cs="Calibri"/>
          <w:sz w:val="20"/>
          <w:szCs w:val="20"/>
        </w:rPr>
      </w:pPr>
      <w:r w:rsidRPr="00EA4419">
        <w:rPr>
          <w:rFonts w:ascii="Calibri" w:hAnsi="Calibri" w:cs="Calibri"/>
          <w:sz w:val="20"/>
          <w:szCs w:val="20"/>
        </w:rPr>
        <w:t xml:space="preserve">Comme l’année passée, </w:t>
      </w:r>
      <w:r w:rsidR="00D73BE8" w:rsidRPr="00EA4419">
        <w:rPr>
          <w:rFonts w:ascii="Calibri" w:hAnsi="Calibri" w:cs="Calibri"/>
          <w:b/>
          <w:sz w:val="20"/>
          <w:szCs w:val="20"/>
        </w:rPr>
        <w:t>Charleroi</w:t>
      </w:r>
      <w:r w:rsidR="00D73BE8" w:rsidRPr="00EA4419">
        <w:rPr>
          <w:rFonts w:ascii="Calibri" w:hAnsi="Calibri" w:cs="Calibri"/>
          <w:sz w:val="20"/>
          <w:szCs w:val="20"/>
        </w:rPr>
        <w:t xml:space="preserve"> </w:t>
      </w:r>
      <w:r w:rsidRPr="00EA4419">
        <w:rPr>
          <w:rFonts w:ascii="Calibri" w:hAnsi="Calibri" w:cs="Calibri"/>
          <w:sz w:val="20"/>
          <w:szCs w:val="20"/>
        </w:rPr>
        <w:t xml:space="preserve">est la lanterne rouge du top 10. Il faut y compter </w:t>
      </w:r>
      <w:r w:rsidRPr="00EA4419">
        <w:rPr>
          <w:rFonts w:ascii="Calibri" w:hAnsi="Calibri" w:cs="Calibri"/>
          <w:b/>
          <w:sz w:val="20"/>
          <w:szCs w:val="20"/>
        </w:rPr>
        <w:t>13%</w:t>
      </w:r>
      <w:r w:rsidRPr="00EA4419">
        <w:rPr>
          <w:rFonts w:ascii="Calibri" w:hAnsi="Calibri" w:cs="Calibri"/>
          <w:sz w:val="20"/>
          <w:szCs w:val="20"/>
        </w:rPr>
        <w:t xml:space="preserve"> de temps de trajet supplémentaire en moyenne, et les retards y augmentent de </w:t>
      </w:r>
      <w:r w:rsidRPr="00EA4419">
        <w:rPr>
          <w:rFonts w:ascii="Calibri" w:hAnsi="Calibri" w:cs="Calibri"/>
          <w:b/>
          <w:sz w:val="20"/>
          <w:szCs w:val="20"/>
        </w:rPr>
        <w:t>1%</w:t>
      </w:r>
      <w:r w:rsidRPr="00EA4419">
        <w:rPr>
          <w:rFonts w:ascii="Calibri" w:hAnsi="Calibri" w:cs="Calibri"/>
          <w:sz w:val="20"/>
          <w:szCs w:val="20"/>
        </w:rPr>
        <w:t xml:space="preserve">. </w:t>
      </w:r>
      <w:r w:rsidR="00EA4419" w:rsidRPr="00EA4419">
        <w:rPr>
          <w:rFonts w:ascii="Calibri" w:hAnsi="Calibri" w:cs="Calibri"/>
          <w:sz w:val="20"/>
          <w:szCs w:val="20"/>
        </w:rPr>
        <w:t>Le tra</w:t>
      </w:r>
      <w:r w:rsidRPr="00EA4419">
        <w:rPr>
          <w:rFonts w:ascii="Calibri" w:hAnsi="Calibri" w:cs="Calibri"/>
          <w:sz w:val="20"/>
          <w:szCs w:val="20"/>
        </w:rPr>
        <w:t>fic était le plus dense le 30 janvier 2019, suite également à la zone de neige. L’heure de pointe le matin est plus lente (21% ou +6 minutes par demi-heure). Aussi le soir on avance plus péniblement (27% ou 8 minutes supplémentaires par demi-heure).</w:t>
      </w:r>
      <w:r>
        <w:rPr>
          <w:rFonts w:ascii="Calibri" w:hAnsi="Calibri" w:cs="Calibri"/>
          <w:sz w:val="20"/>
          <w:szCs w:val="20"/>
        </w:rPr>
        <w:t xml:space="preserve"> </w:t>
      </w:r>
    </w:p>
    <w:p w14:paraId="5BCFD059" w14:textId="4DD396D7" w:rsidR="0016127D" w:rsidRPr="009F4B77" w:rsidRDefault="0016127D" w:rsidP="007A40E8">
      <w:pPr>
        <w:spacing w:line="360" w:lineRule="auto"/>
        <w:jc w:val="both"/>
        <w:rPr>
          <w:rFonts w:ascii="Calibri" w:hAnsi="Calibri" w:cs="Calibri"/>
          <w:sz w:val="20"/>
          <w:szCs w:val="20"/>
        </w:rPr>
      </w:pPr>
    </w:p>
    <w:p w14:paraId="527DB1A1" w14:textId="128AD3E3" w:rsidR="00475335" w:rsidRPr="006E3A9E" w:rsidRDefault="009F4B77" w:rsidP="007A40E8">
      <w:pPr>
        <w:spacing w:line="360" w:lineRule="auto"/>
        <w:jc w:val="both"/>
        <w:rPr>
          <w:rFonts w:ascii="Calibri" w:hAnsi="Calibri" w:cs="Calibri"/>
          <w:i/>
          <w:sz w:val="20"/>
          <w:szCs w:val="20"/>
        </w:rPr>
      </w:pPr>
      <w:bookmarkStart w:id="0" w:name="_Hlk9939605"/>
      <w:r w:rsidRPr="00C02015">
        <w:rPr>
          <w:rFonts w:ascii="Calibri" w:hAnsi="Calibri" w:cs="Calibri"/>
          <w:sz w:val="20"/>
          <w:szCs w:val="20"/>
        </w:rPr>
        <w:t>Nick Cohn</w:t>
      </w:r>
      <w:r w:rsidR="002E4BF0" w:rsidRPr="00C02015">
        <w:rPr>
          <w:rFonts w:ascii="Calibri" w:hAnsi="Calibri" w:cs="Calibri"/>
          <w:sz w:val="20"/>
          <w:szCs w:val="20"/>
        </w:rPr>
        <w:t xml:space="preserve">, </w:t>
      </w:r>
      <w:r w:rsidR="00687052" w:rsidRPr="00C02015">
        <w:rPr>
          <w:rFonts w:ascii="Calibri" w:hAnsi="Calibri" w:cs="Calibri"/>
          <w:sz w:val="20"/>
          <w:szCs w:val="20"/>
        </w:rPr>
        <w:t>Traffic Expert chez TomTom</w:t>
      </w:r>
      <w:r w:rsidR="002E4BF0" w:rsidRPr="00C02015">
        <w:rPr>
          <w:rFonts w:ascii="Calibri" w:hAnsi="Calibri" w:cs="Calibri"/>
          <w:sz w:val="20"/>
          <w:szCs w:val="20"/>
        </w:rPr>
        <w:t xml:space="preserve">, </w:t>
      </w:r>
      <w:r w:rsidR="00687052" w:rsidRPr="00C02015">
        <w:rPr>
          <w:rFonts w:ascii="Calibri" w:hAnsi="Calibri" w:cs="Calibri"/>
          <w:sz w:val="20"/>
          <w:szCs w:val="20"/>
        </w:rPr>
        <w:t>déclare</w:t>
      </w:r>
      <w:r w:rsidR="00EA4419" w:rsidRPr="00C02015">
        <w:rPr>
          <w:rFonts w:ascii="Calibri" w:hAnsi="Calibri" w:cs="Calibri"/>
          <w:sz w:val="20"/>
          <w:szCs w:val="20"/>
        </w:rPr>
        <w:t xml:space="preserve"> </w:t>
      </w:r>
      <w:r w:rsidR="002E4BF0" w:rsidRPr="00C02015">
        <w:rPr>
          <w:rFonts w:ascii="Calibri" w:hAnsi="Calibri" w:cs="Calibri"/>
          <w:sz w:val="20"/>
          <w:szCs w:val="20"/>
        </w:rPr>
        <w:t xml:space="preserve">: </w:t>
      </w:r>
      <w:r w:rsidR="002E4BF0" w:rsidRPr="00C02015">
        <w:rPr>
          <w:rFonts w:ascii="Calibri" w:hAnsi="Calibri" w:cs="Calibri"/>
          <w:i/>
          <w:sz w:val="20"/>
          <w:szCs w:val="20"/>
        </w:rPr>
        <w:t>“</w:t>
      </w:r>
      <w:r w:rsidR="00687052" w:rsidRPr="00C02015">
        <w:rPr>
          <w:rFonts w:ascii="Calibri" w:hAnsi="Calibri" w:cs="Calibri"/>
          <w:i/>
          <w:sz w:val="20"/>
          <w:szCs w:val="20"/>
        </w:rPr>
        <w:t>Cette année</w:t>
      </w:r>
      <w:r w:rsidR="008F0F95" w:rsidRPr="00C02015">
        <w:rPr>
          <w:rFonts w:ascii="Calibri" w:hAnsi="Calibri" w:cs="Calibri"/>
          <w:i/>
          <w:sz w:val="20"/>
          <w:szCs w:val="20"/>
        </w:rPr>
        <w:t>, sur la base de mesures dans les 10 villes,</w:t>
      </w:r>
      <w:r w:rsidR="00687052" w:rsidRPr="00C02015">
        <w:rPr>
          <w:rFonts w:ascii="Calibri" w:hAnsi="Calibri" w:cs="Calibri"/>
          <w:i/>
          <w:sz w:val="20"/>
          <w:szCs w:val="20"/>
        </w:rPr>
        <w:t xml:space="preserve"> n</w:t>
      </w:r>
      <w:r w:rsidR="008F0F95" w:rsidRPr="00C02015">
        <w:rPr>
          <w:rFonts w:ascii="Calibri" w:hAnsi="Calibri" w:cs="Calibri"/>
          <w:i/>
          <w:sz w:val="20"/>
          <w:szCs w:val="20"/>
        </w:rPr>
        <w:t xml:space="preserve">ous constatons une augmentation globale </w:t>
      </w:r>
      <w:r w:rsidR="00687052" w:rsidRPr="00C02015">
        <w:rPr>
          <w:rFonts w:ascii="Calibri" w:hAnsi="Calibri" w:cs="Calibri"/>
          <w:i/>
          <w:sz w:val="20"/>
          <w:szCs w:val="20"/>
        </w:rPr>
        <w:t>des durées de trajet</w:t>
      </w:r>
      <w:r w:rsidR="008F0F95" w:rsidRPr="00C02015">
        <w:rPr>
          <w:rFonts w:ascii="Calibri" w:hAnsi="Calibri" w:cs="Calibri"/>
          <w:i/>
          <w:sz w:val="20"/>
          <w:szCs w:val="20"/>
        </w:rPr>
        <w:t xml:space="preserve"> de 1%</w:t>
      </w:r>
      <w:r w:rsidR="00960D85" w:rsidRPr="00C02015">
        <w:rPr>
          <w:rFonts w:ascii="Calibri" w:hAnsi="Calibri" w:cs="Calibri"/>
          <w:i/>
          <w:sz w:val="20"/>
          <w:szCs w:val="20"/>
        </w:rPr>
        <w:t xml:space="preserve"> en Belgique. Cette nette augmentation est comparable à la densité mondiale accrue du trafic routier. 6 villes augmentent (Bruxelles, Mons, Anvers, Liège, Bruges et Charleroi), 3 diminuent (Louvain, Cou</w:t>
      </w:r>
      <w:r w:rsidR="00EA4419" w:rsidRPr="00C02015">
        <w:rPr>
          <w:rFonts w:ascii="Calibri" w:hAnsi="Calibri" w:cs="Calibri"/>
          <w:i/>
          <w:sz w:val="20"/>
          <w:szCs w:val="20"/>
        </w:rPr>
        <w:t>r</w:t>
      </w:r>
      <w:r w:rsidR="00960D85" w:rsidRPr="00C02015">
        <w:rPr>
          <w:rFonts w:ascii="Calibri" w:hAnsi="Calibri" w:cs="Calibri"/>
          <w:i/>
          <w:sz w:val="20"/>
          <w:szCs w:val="20"/>
        </w:rPr>
        <w:t xml:space="preserve">trai et Namur), et une ville stagne (Gand). Mons occupe étonnamment la troisième place du </w:t>
      </w:r>
      <w:r w:rsidR="00C02015" w:rsidRPr="00C02015">
        <w:rPr>
          <w:rFonts w:ascii="Calibri" w:hAnsi="Calibri" w:cs="Calibri"/>
          <w:i/>
          <w:sz w:val="20"/>
          <w:szCs w:val="20"/>
        </w:rPr>
        <w:t>classement</w:t>
      </w:r>
      <w:r w:rsidR="00C02015">
        <w:rPr>
          <w:rFonts w:ascii="Calibri" w:hAnsi="Calibri" w:cs="Calibri"/>
          <w:i/>
          <w:sz w:val="20"/>
          <w:szCs w:val="20"/>
        </w:rPr>
        <w:t xml:space="preserve"> </w:t>
      </w:r>
      <w:r w:rsidR="00960D85" w:rsidRPr="00C02015">
        <w:rPr>
          <w:rFonts w:ascii="Calibri" w:hAnsi="Calibri" w:cs="Calibri"/>
          <w:i/>
          <w:sz w:val="20"/>
          <w:szCs w:val="20"/>
        </w:rPr>
        <w:t>: redoublement (voire plus) de la congestion dans cette ville qui dépasse ainsi Anvers. La ville de Namur par contre note une meilleure performance que l’année passée et retrouve son niveau de 2017.</w:t>
      </w:r>
      <w:r w:rsidR="008B3B7E">
        <w:rPr>
          <w:rFonts w:ascii="Calibri" w:hAnsi="Calibri" w:cs="Calibri"/>
          <w:i/>
          <w:sz w:val="20"/>
          <w:szCs w:val="20"/>
        </w:rPr>
        <w:t> »</w:t>
      </w:r>
      <w:r w:rsidR="00960D85" w:rsidRPr="00C02015">
        <w:rPr>
          <w:rFonts w:ascii="Calibri" w:hAnsi="Calibri" w:cs="Calibri"/>
          <w:i/>
          <w:sz w:val="20"/>
          <w:szCs w:val="20"/>
        </w:rPr>
        <w:t> </w:t>
      </w:r>
      <w:bookmarkEnd w:id="0"/>
    </w:p>
    <w:p w14:paraId="09240150" w14:textId="14E32E0D" w:rsidR="009F4B77" w:rsidRPr="009F4B77" w:rsidRDefault="00C02015" w:rsidP="007A40E8">
      <w:pPr>
        <w:spacing w:line="360" w:lineRule="auto"/>
        <w:jc w:val="both"/>
        <w:rPr>
          <w:rFonts w:ascii="Calibri" w:hAnsi="Calibri" w:cs="Calibri"/>
          <w:b/>
          <w:sz w:val="20"/>
          <w:szCs w:val="20"/>
        </w:rPr>
      </w:pPr>
      <w:r>
        <w:rPr>
          <w:rFonts w:ascii="Calibri" w:hAnsi="Calibri" w:cs="Calibri"/>
          <w:b/>
          <w:sz w:val="20"/>
          <w:szCs w:val="20"/>
        </w:rPr>
        <w:lastRenderedPageBreak/>
        <w:t>Classement</w:t>
      </w:r>
      <w:r w:rsidR="00960D85">
        <w:rPr>
          <w:rFonts w:ascii="Calibri" w:hAnsi="Calibri" w:cs="Calibri"/>
          <w:b/>
          <w:sz w:val="20"/>
          <w:szCs w:val="20"/>
        </w:rPr>
        <w:t xml:space="preserve"> de la congestion mondiale</w:t>
      </w:r>
      <w:r w:rsidR="009F4B77" w:rsidRPr="009F4B77">
        <w:rPr>
          <w:rFonts w:ascii="Calibri" w:hAnsi="Calibri" w:cs="Calibri"/>
          <w:b/>
          <w:sz w:val="20"/>
          <w:szCs w:val="20"/>
        </w:rPr>
        <w:t xml:space="preserve">, </w:t>
      </w:r>
      <w:r w:rsidR="00960D85">
        <w:rPr>
          <w:rFonts w:ascii="Calibri" w:hAnsi="Calibri" w:cs="Calibri"/>
          <w:b/>
          <w:sz w:val="20"/>
          <w:szCs w:val="20"/>
        </w:rPr>
        <w:t>villes de</w:t>
      </w:r>
      <w:r w:rsidR="00AE609B">
        <w:rPr>
          <w:rFonts w:ascii="Calibri" w:hAnsi="Calibri" w:cs="Calibri"/>
          <w:b/>
          <w:sz w:val="20"/>
          <w:szCs w:val="20"/>
        </w:rPr>
        <w:t xml:space="preserve"> plus</w:t>
      </w:r>
      <w:r w:rsidR="00960D85">
        <w:rPr>
          <w:rFonts w:ascii="Calibri" w:hAnsi="Calibri" w:cs="Calibri"/>
          <w:b/>
          <w:sz w:val="20"/>
          <w:szCs w:val="20"/>
        </w:rPr>
        <w:t xml:space="preserve"> de </w:t>
      </w:r>
      <w:r w:rsidR="009F4B77" w:rsidRPr="009F4B77">
        <w:rPr>
          <w:rFonts w:ascii="Calibri" w:hAnsi="Calibri" w:cs="Calibri"/>
          <w:b/>
          <w:sz w:val="20"/>
          <w:szCs w:val="20"/>
        </w:rPr>
        <w:t xml:space="preserve">800000 </w:t>
      </w:r>
      <w:r w:rsidR="00960D85">
        <w:rPr>
          <w:rFonts w:ascii="Calibri" w:hAnsi="Calibri" w:cs="Calibri"/>
          <w:b/>
          <w:sz w:val="20"/>
          <w:szCs w:val="20"/>
        </w:rPr>
        <w:t>habitants</w:t>
      </w:r>
    </w:p>
    <w:p w14:paraId="2B85E3AA" w14:textId="521AC096" w:rsidR="00D361C6" w:rsidRPr="00C13803" w:rsidRDefault="00643DD8" w:rsidP="00D361C6">
      <w:pPr>
        <w:spacing w:line="360" w:lineRule="auto"/>
        <w:jc w:val="both"/>
        <w:rPr>
          <w:rFonts w:ascii="Calibri" w:hAnsi="Calibri" w:cs="Calibri"/>
          <w:sz w:val="20"/>
          <w:szCs w:val="20"/>
        </w:rPr>
      </w:pPr>
      <w:r>
        <w:rPr>
          <w:rFonts w:ascii="Calibri" w:hAnsi="Calibri" w:cs="Calibri"/>
          <w:noProof/>
          <w:sz w:val="20"/>
          <w:szCs w:val="20"/>
          <w:lang w:val="nl-NL"/>
        </w:rPr>
        <w:drawing>
          <wp:anchor distT="0" distB="0" distL="114300" distR="114300" simplePos="0" relativeHeight="251658240" behindDoc="0" locked="0" layoutInCell="1" allowOverlap="1" wp14:anchorId="1BEF98D0" wp14:editId="543DB5DA">
            <wp:simplePos x="0" y="0"/>
            <wp:positionH relativeFrom="column">
              <wp:posOffset>-69850</wp:posOffset>
            </wp:positionH>
            <wp:positionV relativeFrom="paragraph">
              <wp:posOffset>78740</wp:posOffset>
            </wp:positionV>
            <wp:extent cx="3603600" cy="5058592"/>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20-01-19 om 10.45.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3600" cy="5058592"/>
                    </a:xfrm>
                    <a:prstGeom prst="rect">
                      <a:avLst/>
                    </a:prstGeom>
                  </pic:spPr>
                </pic:pic>
              </a:graphicData>
            </a:graphic>
            <wp14:sizeRelH relativeFrom="page">
              <wp14:pctWidth>0</wp14:pctWidth>
            </wp14:sizeRelH>
            <wp14:sizeRelV relativeFrom="page">
              <wp14:pctHeight>0</wp14:pctHeight>
            </wp14:sizeRelV>
          </wp:anchor>
        </w:drawing>
      </w:r>
    </w:p>
    <w:p w14:paraId="539978F6" w14:textId="05B491D6" w:rsidR="001C6F12" w:rsidRPr="00C02015" w:rsidRDefault="00C13803" w:rsidP="00D361C6">
      <w:pPr>
        <w:spacing w:line="360" w:lineRule="auto"/>
        <w:jc w:val="both"/>
        <w:rPr>
          <w:rFonts w:ascii="Calibri" w:hAnsi="Calibri" w:cs="Calibri"/>
          <w:sz w:val="20"/>
          <w:szCs w:val="20"/>
        </w:rPr>
      </w:pPr>
      <w:r>
        <w:rPr>
          <w:rFonts w:ascii="Calibri" w:hAnsi="Calibri" w:cs="Calibri"/>
          <w:sz w:val="20"/>
          <w:szCs w:val="20"/>
        </w:rPr>
        <w:t>Bangalore</w:t>
      </w:r>
      <w:r w:rsidR="00EC6B5C" w:rsidRPr="00C02015">
        <w:rPr>
          <w:rFonts w:ascii="Calibri" w:hAnsi="Calibri" w:cs="Calibri"/>
          <w:sz w:val="20"/>
          <w:szCs w:val="20"/>
        </w:rPr>
        <w:t xml:space="preserve"> </w:t>
      </w:r>
      <w:r w:rsidR="001C6F12" w:rsidRPr="00C02015">
        <w:rPr>
          <w:rFonts w:ascii="Calibri" w:hAnsi="Calibri" w:cs="Calibri"/>
          <w:sz w:val="20"/>
          <w:szCs w:val="20"/>
        </w:rPr>
        <w:t xml:space="preserve">occupe la première place cette année. Dans cette ville dans le Sud de l’Inde, les automobilistes passent 71% de </w:t>
      </w:r>
      <w:r w:rsidR="00C02015" w:rsidRPr="00C02015">
        <w:rPr>
          <w:rFonts w:ascii="Calibri" w:hAnsi="Calibri" w:cs="Calibri"/>
          <w:sz w:val="20"/>
          <w:szCs w:val="20"/>
        </w:rPr>
        <w:t xml:space="preserve">temps en </w:t>
      </w:r>
      <w:r w:rsidR="001C6F12" w:rsidRPr="00C02015">
        <w:rPr>
          <w:rFonts w:ascii="Calibri" w:hAnsi="Calibri" w:cs="Calibri"/>
          <w:sz w:val="20"/>
          <w:szCs w:val="20"/>
        </w:rPr>
        <w:t xml:space="preserve">plus dans la circulation.  </w:t>
      </w:r>
    </w:p>
    <w:p w14:paraId="2D8169A4" w14:textId="6E278651" w:rsidR="001C6F12" w:rsidRPr="00C02015" w:rsidRDefault="00D85001" w:rsidP="00D361C6">
      <w:pPr>
        <w:spacing w:line="360" w:lineRule="auto"/>
        <w:jc w:val="both"/>
        <w:rPr>
          <w:rFonts w:ascii="Calibri" w:hAnsi="Calibri" w:cs="Calibri"/>
          <w:sz w:val="20"/>
          <w:szCs w:val="20"/>
        </w:rPr>
      </w:pPr>
      <w:r w:rsidRPr="00C02015">
        <w:rPr>
          <w:rFonts w:ascii="Calibri" w:hAnsi="Calibri" w:cs="Calibri"/>
          <w:sz w:val="20"/>
          <w:szCs w:val="20"/>
        </w:rPr>
        <w:t xml:space="preserve">La capitale </w:t>
      </w:r>
      <w:r w:rsidR="00C02015" w:rsidRPr="00C02015">
        <w:rPr>
          <w:rFonts w:ascii="Calibri" w:hAnsi="Calibri" w:cs="Calibri"/>
          <w:sz w:val="20"/>
          <w:szCs w:val="20"/>
        </w:rPr>
        <w:t>philip</w:t>
      </w:r>
      <w:r w:rsidR="00C02015">
        <w:rPr>
          <w:rFonts w:ascii="Calibri" w:hAnsi="Calibri" w:cs="Calibri"/>
          <w:sz w:val="20"/>
          <w:szCs w:val="20"/>
        </w:rPr>
        <w:t>p</w:t>
      </w:r>
      <w:r w:rsidR="00C02015" w:rsidRPr="00C02015">
        <w:rPr>
          <w:rFonts w:ascii="Calibri" w:hAnsi="Calibri" w:cs="Calibri"/>
          <w:sz w:val="20"/>
          <w:szCs w:val="20"/>
        </w:rPr>
        <w:t>ine Manille</w:t>
      </w:r>
      <w:r w:rsidR="001C6F12" w:rsidRPr="00C02015">
        <w:rPr>
          <w:rFonts w:ascii="Calibri" w:hAnsi="Calibri" w:cs="Calibri"/>
          <w:sz w:val="20"/>
          <w:szCs w:val="20"/>
        </w:rPr>
        <w:t xml:space="preserve"> est deuxième sur la liste mondiale (</w:t>
      </w:r>
      <w:r w:rsidRPr="00C02015">
        <w:rPr>
          <w:rFonts w:ascii="Calibri" w:hAnsi="Calibri" w:cs="Calibri"/>
          <w:sz w:val="20"/>
          <w:szCs w:val="20"/>
        </w:rPr>
        <w:t>71%)</w:t>
      </w:r>
      <w:r w:rsidR="001C6F12" w:rsidRPr="00C02015">
        <w:rPr>
          <w:rFonts w:ascii="Calibri" w:hAnsi="Calibri" w:cs="Calibri"/>
          <w:sz w:val="20"/>
          <w:szCs w:val="20"/>
        </w:rPr>
        <w:t>, tandis que Bogota en Colombie conclut le top 3</w:t>
      </w:r>
      <w:r w:rsidRPr="00C02015">
        <w:rPr>
          <w:rFonts w:ascii="Calibri" w:hAnsi="Calibri" w:cs="Calibri"/>
          <w:sz w:val="20"/>
          <w:szCs w:val="20"/>
        </w:rPr>
        <w:t xml:space="preserve"> (68%)</w:t>
      </w:r>
      <w:r w:rsidR="001C6F12" w:rsidRPr="00C02015">
        <w:rPr>
          <w:rFonts w:ascii="Calibri" w:hAnsi="Calibri" w:cs="Calibri"/>
          <w:sz w:val="20"/>
          <w:szCs w:val="20"/>
        </w:rPr>
        <w:t xml:space="preserve">. </w:t>
      </w:r>
    </w:p>
    <w:p w14:paraId="54E1703B" w14:textId="72F35709" w:rsidR="00D85001" w:rsidRPr="00C02015" w:rsidRDefault="00D85001" w:rsidP="00D361C6">
      <w:pPr>
        <w:spacing w:line="360" w:lineRule="auto"/>
        <w:jc w:val="both"/>
        <w:rPr>
          <w:rFonts w:ascii="Calibri" w:hAnsi="Calibri" w:cs="Calibri"/>
          <w:sz w:val="20"/>
          <w:szCs w:val="20"/>
        </w:rPr>
      </w:pPr>
      <w:r w:rsidRPr="00C02015">
        <w:rPr>
          <w:rFonts w:ascii="Calibri" w:hAnsi="Calibri" w:cs="Calibri"/>
          <w:sz w:val="20"/>
          <w:szCs w:val="20"/>
        </w:rPr>
        <w:t>La quatrième position est occupée par Mumbai, la ville la plus dense de l’année passé</w:t>
      </w:r>
      <w:r w:rsidR="00C02015" w:rsidRPr="00C02015">
        <w:rPr>
          <w:rFonts w:ascii="Calibri" w:hAnsi="Calibri" w:cs="Calibri"/>
          <w:sz w:val="20"/>
          <w:szCs w:val="20"/>
        </w:rPr>
        <w:t>e</w:t>
      </w:r>
      <w:r w:rsidRPr="00C02015">
        <w:rPr>
          <w:rFonts w:ascii="Calibri" w:hAnsi="Calibri" w:cs="Calibri"/>
          <w:sz w:val="20"/>
          <w:szCs w:val="20"/>
        </w:rPr>
        <w:t xml:space="preserve">. Nous retrouvons Pune (également en Inde) à la cinquième place </w:t>
      </w:r>
      <w:r w:rsidR="00C02015" w:rsidRPr="00C02015">
        <w:rPr>
          <w:rFonts w:ascii="Calibri" w:hAnsi="Calibri" w:cs="Calibri"/>
          <w:sz w:val="20"/>
          <w:szCs w:val="20"/>
        </w:rPr>
        <w:t xml:space="preserve">(59%) des villes les plus denses du monde. </w:t>
      </w:r>
    </w:p>
    <w:p w14:paraId="782698CA" w14:textId="77777777" w:rsidR="00C97557" w:rsidRDefault="00C97557" w:rsidP="00D361C6">
      <w:pPr>
        <w:spacing w:line="360" w:lineRule="auto"/>
        <w:jc w:val="both"/>
        <w:rPr>
          <w:rFonts w:ascii="Calibri" w:hAnsi="Calibri" w:cs="Calibri"/>
          <w:sz w:val="20"/>
          <w:szCs w:val="20"/>
        </w:rPr>
      </w:pPr>
    </w:p>
    <w:p w14:paraId="6BF936A6" w14:textId="6A143B61" w:rsidR="00D85001" w:rsidRPr="00C02015" w:rsidRDefault="00D85001" w:rsidP="00D361C6">
      <w:pPr>
        <w:spacing w:line="360" w:lineRule="auto"/>
        <w:rPr>
          <w:rFonts w:ascii="Calibri" w:hAnsi="Calibri" w:cs="Calibri"/>
          <w:sz w:val="20"/>
          <w:szCs w:val="20"/>
        </w:rPr>
      </w:pPr>
      <w:r w:rsidRPr="00C02015">
        <w:rPr>
          <w:rFonts w:ascii="Calibri" w:hAnsi="Calibri" w:cs="Calibri"/>
          <w:sz w:val="20"/>
          <w:szCs w:val="20"/>
        </w:rPr>
        <w:t xml:space="preserve">Les 5 villes les plus encombrées aux </w:t>
      </w:r>
      <w:proofErr w:type="spellStart"/>
      <w:r w:rsidRPr="00C02015">
        <w:rPr>
          <w:rFonts w:ascii="Calibri" w:hAnsi="Calibri" w:cs="Calibri"/>
          <w:sz w:val="20"/>
          <w:szCs w:val="20"/>
        </w:rPr>
        <w:t>Etats-Unis</w:t>
      </w:r>
      <w:proofErr w:type="spellEnd"/>
      <w:r w:rsidRPr="00C02015">
        <w:rPr>
          <w:rFonts w:ascii="Calibri" w:hAnsi="Calibri" w:cs="Calibri"/>
          <w:sz w:val="20"/>
          <w:szCs w:val="20"/>
        </w:rPr>
        <w:t xml:space="preserve"> sont </w:t>
      </w:r>
      <w:r w:rsidR="00C02015" w:rsidRPr="00C02015">
        <w:rPr>
          <w:rFonts w:ascii="Calibri" w:hAnsi="Calibri" w:cs="Calibri"/>
          <w:sz w:val="20"/>
          <w:szCs w:val="20"/>
        </w:rPr>
        <w:t>:</w:t>
      </w:r>
    </w:p>
    <w:p w14:paraId="7ED4535E" w14:textId="412DDE4C" w:rsidR="00643DD8" w:rsidRPr="00C02015" w:rsidRDefault="00D361C6" w:rsidP="00D361C6">
      <w:pPr>
        <w:spacing w:line="360" w:lineRule="auto"/>
        <w:rPr>
          <w:rFonts w:ascii="Calibri" w:hAnsi="Calibri" w:cs="Calibri"/>
          <w:sz w:val="20"/>
          <w:szCs w:val="20"/>
        </w:rPr>
      </w:pPr>
      <w:r w:rsidRPr="00C02015">
        <w:rPr>
          <w:rFonts w:ascii="Calibri" w:hAnsi="Calibri" w:cs="Calibri"/>
          <w:sz w:val="20"/>
          <w:szCs w:val="20"/>
        </w:rPr>
        <w:t xml:space="preserve"> </w:t>
      </w:r>
      <w:r w:rsidR="00C13803">
        <w:rPr>
          <w:rFonts w:ascii="Calibri" w:hAnsi="Calibri" w:cs="Calibri"/>
          <w:sz w:val="20"/>
          <w:szCs w:val="20"/>
        </w:rPr>
        <w:t xml:space="preserve">1 </w:t>
      </w:r>
      <w:r w:rsidR="00643DD8" w:rsidRPr="00C02015">
        <w:rPr>
          <w:rFonts w:ascii="Calibri" w:hAnsi="Calibri" w:cs="Calibri"/>
          <w:sz w:val="20"/>
          <w:szCs w:val="20"/>
        </w:rPr>
        <w:t xml:space="preserve">: </w:t>
      </w:r>
      <w:r w:rsidRPr="00C02015">
        <w:rPr>
          <w:rFonts w:ascii="Calibri" w:hAnsi="Calibri" w:cs="Calibri"/>
          <w:sz w:val="20"/>
          <w:szCs w:val="20"/>
        </w:rPr>
        <w:t>Los Angeles (42%)</w:t>
      </w:r>
    </w:p>
    <w:p w14:paraId="0F5AB4C2" w14:textId="17B5EED7" w:rsidR="00643DD8" w:rsidRPr="00C02015" w:rsidRDefault="00643DD8" w:rsidP="00D361C6">
      <w:pPr>
        <w:spacing w:line="360" w:lineRule="auto"/>
        <w:rPr>
          <w:rFonts w:ascii="Calibri" w:hAnsi="Calibri" w:cs="Calibri"/>
          <w:sz w:val="20"/>
          <w:szCs w:val="20"/>
        </w:rPr>
      </w:pPr>
      <w:r w:rsidRPr="00C02015">
        <w:rPr>
          <w:rFonts w:ascii="Calibri" w:hAnsi="Calibri" w:cs="Calibri"/>
          <w:sz w:val="20"/>
          <w:szCs w:val="20"/>
        </w:rPr>
        <w:t>2</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New York (37%)</w:t>
      </w:r>
    </w:p>
    <w:p w14:paraId="10E7AC93" w14:textId="399870CB" w:rsidR="00643DD8" w:rsidRPr="00C02015" w:rsidRDefault="00643DD8" w:rsidP="00D361C6">
      <w:pPr>
        <w:spacing w:line="360" w:lineRule="auto"/>
        <w:rPr>
          <w:rFonts w:ascii="Calibri" w:hAnsi="Calibri" w:cs="Calibri"/>
          <w:sz w:val="20"/>
          <w:szCs w:val="20"/>
        </w:rPr>
      </w:pPr>
      <w:r w:rsidRPr="00C02015">
        <w:rPr>
          <w:rFonts w:ascii="Calibri" w:hAnsi="Calibri" w:cs="Calibri"/>
          <w:sz w:val="20"/>
          <w:szCs w:val="20"/>
        </w:rPr>
        <w:t>3</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San Francisco (36%)</w:t>
      </w:r>
    </w:p>
    <w:p w14:paraId="0BC129BF" w14:textId="282BE88D" w:rsidR="00643DD8" w:rsidRPr="00C02015" w:rsidRDefault="00643DD8" w:rsidP="00D361C6">
      <w:pPr>
        <w:spacing w:line="360" w:lineRule="auto"/>
        <w:rPr>
          <w:rFonts w:ascii="Calibri" w:hAnsi="Calibri" w:cs="Calibri"/>
          <w:sz w:val="20"/>
          <w:szCs w:val="20"/>
        </w:rPr>
      </w:pPr>
      <w:r w:rsidRPr="00C02015">
        <w:rPr>
          <w:rFonts w:ascii="Calibri" w:hAnsi="Calibri" w:cs="Calibri"/>
          <w:sz w:val="20"/>
          <w:szCs w:val="20"/>
        </w:rPr>
        <w:t>4</w:t>
      </w:r>
      <w:r w:rsidR="00C13803">
        <w:rPr>
          <w:rFonts w:ascii="Calibri" w:hAnsi="Calibri" w:cs="Calibri"/>
          <w:sz w:val="20"/>
          <w:szCs w:val="20"/>
        </w:rPr>
        <w:t xml:space="preserve"> </w:t>
      </w:r>
      <w:r w:rsidRPr="00C02015">
        <w:rPr>
          <w:rFonts w:ascii="Calibri" w:hAnsi="Calibri" w:cs="Calibri"/>
          <w:sz w:val="20"/>
          <w:szCs w:val="20"/>
        </w:rPr>
        <w:t xml:space="preserve">: </w:t>
      </w:r>
      <w:r w:rsidR="00C02015" w:rsidRPr="00C02015">
        <w:rPr>
          <w:rFonts w:ascii="Calibri" w:hAnsi="Calibri" w:cs="Calibri"/>
          <w:sz w:val="20"/>
          <w:szCs w:val="20"/>
        </w:rPr>
        <w:t>San Jose (33%) et</w:t>
      </w:r>
      <w:r w:rsidR="00D361C6" w:rsidRPr="00C02015">
        <w:rPr>
          <w:rFonts w:ascii="Calibri" w:hAnsi="Calibri" w:cs="Calibri"/>
          <w:sz w:val="20"/>
          <w:szCs w:val="20"/>
        </w:rPr>
        <w:t xml:space="preserve"> </w:t>
      </w:r>
    </w:p>
    <w:p w14:paraId="1C2EC392" w14:textId="0F04BEFF" w:rsidR="00D361C6" w:rsidRPr="00C02015" w:rsidRDefault="00643DD8" w:rsidP="00D361C6">
      <w:pPr>
        <w:spacing w:line="360" w:lineRule="auto"/>
        <w:rPr>
          <w:rFonts w:ascii="Calibri" w:hAnsi="Calibri" w:cs="Calibri"/>
          <w:sz w:val="20"/>
          <w:szCs w:val="20"/>
        </w:rPr>
      </w:pPr>
      <w:r w:rsidRPr="00C02015">
        <w:rPr>
          <w:rFonts w:ascii="Calibri" w:hAnsi="Calibri" w:cs="Calibri"/>
          <w:sz w:val="20"/>
          <w:szCs w:val="20"/>
        </w:rPr>
        <w:t>5</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 xml:space="preserve">Seattle (31%). </w:t>
      </w:r>
    </w:p>
    <w:p w14:paraId="153F6FF7" w14:textId="53E25FAD" w:rsidR="00EC3F0F" w:rsidRPr="0036507F" w:rsidRDefault="00EC3F0F" w:rsidP="007A40E8">
      <w:pPr>
        <w:spacing w:line="360" w:lineRule="auto"/>
        <w:jc w:val="both"/>
        <w:rPr>
          <w:rFonts w:ascii="Calibri" w:hAnsi="Calibri" w:cs="Calibri"/>
          <w:sz w:val="20"/>
          <w:szCs w:val="20"/>
        </w:rPr>
      </w:pPr>
    </w:p>
    <w:p w14:paraId="2536ED47" w14:textId="77777777" w:rsidR="00C02015" w:rsidRDefault="00C02015" w:rsidP="00643DD8">
      <w:pPr>
        <w:spacing w:line="360" w:lineRule="auto"/>
        <w:rPr>
          <w:rFonts w:ascii="Calibri" w:hAnsi="Calibri" w:cs="Calibri"/>
          <w:b/>
          <w:bCs/>
          <w:sz w:val="20"/>
          <w:szCs w:val="20"/>
          <w:lang w:val="en-US"/>
        </w:rPr>
      </w:pPr>
    </w:p>
    <w:p w14:paraId="4434282A" w14:textId="1AF9D424" w:rsidR="00D85001" w:rsidRDefault="00D85001" w:rsidP="002959EE">
      <w:pPr>
        <w:spacing w:line="360" w:lineRule="auto"/>
        <w:rPr>
          <w:rFonts w:ascii="Calibri" w:hAnsi="Calibri" w:cs="Calibri"/>
          <w:sz w:val="20"/>
          <w:szCs w:val="20"/>
        </w:rPr>
      </w:pPr>
      <w:r w:rsidRPr="00C13803">
        <w:rPr>
          <w:rFonts w:ascii="Calibri" w:hAnsi="Calibri" w:cs="Calibri"/>
          <w:b/>
          <w:bCs/>
          <w:sz w:val="20"/>
          <w:szCs w:val="20"/>
        </w:rPr>
        <w:t xml:space="preserve">La congestion mondiale augmente </w:t>
      </w:r>
      <w:r w:rsidR="00643DD8" w:rsidRPr="00C13803">
        <w:rPr>
          <w:rFonts w:ascii="Calibri" w:hAnsi="Calibri" w:cs="Calibri"/>
          <w:b/>
          <w:bCs/>
          <w:sz w:val="20"/>
          <w:szCs w:val="20"/>
        </w:rPr>
        <w:t xml:space="preserve">: </w:t>
      </w:r>
      <w:r w:rsidRPr="00C13803">
        <w:rPr>
          <w:rFonts w:ascii="Calibri" w:hAnsi="Calibri" w:cs="Calibri"/>
          <w:b/>
          <w:bCs/>
          <w:sz w:val="20"/>
          <w:szCs w:val="20"/>
        </w:rPr>
        <w:t xml:space="preserve">A quel prix </w:t>
      </w:r>
      <w:r w:rsidR="00643DD8" w:rsidRPr="00C13803">
        <w:rPr>
          <w:rFonts w:ascii="Calibri" w:hAnsi="Calibri" w:cs="Calibri"/>
          <w:b/>
          <w:bCs/>
          <w:sz w:val="20"/>
          <w:szCs w:val="20"/>
        </w:rPr>
        <w:t>?</w:t>
      </w:r>
    </w:p>
    <w:p w14:paraId="0057A668" w14:textId="0FDF7D18" w:rsidR="00103FCE" w:rsidRPr="006E3A9E" w:rsidRDefault="00BB7B60" w:rsidP="00643DD8">
      <w:pPr>
        <w:spacing w:line="360" w:lineRule="auto"/>
        <w:rPr>
          <w:rFonts w:ascii="Calibri" w:hAnsi="Calibri" w:cs="Calibri"/>
          <w:sz w:val="20"/>
          <w:szCs w:val="20"/>
        </w:rPr>
      </w:pPr>
      <w:r w:rsidRPr="00C02015">
        <w:rPr>
          <w:rFonts w:ascii="Calibri" w:hAnsi="Calibri" w:cs="Calibri"/>
          <w:sz w:val="20"/>
          <w:szCs w:val="20"/>
        </w:rPr>
        <w:t xml:space="preserve">La densité routière a augmenté les dix dernières années et 239 villes (57%) reprises dans le Traffic Index de TomTom ont subi une croissance de la circulation entre 2018 et 2019. Seules 63 villes ont fait preuve d’une diminution </w:t>
      </w:r>
      <w:r w:rsidR="00C02015" w:rsidRPr="00C02015">
        <w:rPr>
          <w:rFonts w:ascii="Calibri" w:hAnsi="Calibri" w:cs="Calibri"/>
          <w:sz w:val="20"/>
          <w:szCs w:val="20"/>
        </w:rPr>
        <w:t>me</w:t>
      </w:r>
      <w:r w:rsidRPr="00C02015">
        <w:rPr>
          <w:rFonts w:ascii="Calibri" w:hAnsi="Calibri" w:cs="Calibri"/>
          <w:sz w:val="20"/>
          <w:szCs w:val="20"/>
        </w:rPr>
        <w:t xml:space="preserve">surable du </w:t>
      </w:r>
      <w:r w:rsidR="00C02015" w:rsidRPr="00C02015">
        <w:rPr>
          <w:rFonts w:ascii="Calibri" w:hAnsi="Calibri" w:cs="Calibri"/>
          <w:sz w:val="20"/>
          <w:szCs w:val="20"/>
        </w:rPr>
        <w:t>traf</w:t>
      </w:r>
      <w:r w:rsidRPr="00C02015">
        <w:rPr>
          <w:rFonts w:ascii="Calibri" w:hAnsi="Calibri" w:cs="Calibri"/>
          <w:sz w:val="20"/>
          <w:szCs w:val="20"/>
        </w:rPr>
        <w:t>ic</w:t>
      </w:r>
      <w:r w:rsidR="00C02015" w:rsidRPr="00C02015">
        <w:rPr>
          <w:rFonts w:ascii="Calibri" w:hAnsi="Calibri" w:cs="Calibri"/>
          <w:sz w:val="20"/>
          <w:szCs w:val="20"/>
        </w:rPr>
        <w:t xml:space="preserve"> routier</w:t>
      </w:r>
      <w:r w:rsidRPr="00C02015">
        <w:rPr>
          <w:rFonts w:ascii="Calibri" w:hAnsi="Calibri" w:cs="Calibri"/>
          <w:sz w:val="20"/>
          <w:szCs w:val="20"/>
        </w:rPr>
        <w:t>. Bien que cette congestion mondiale traduit une économie forte, elle coûte en même temps de</w:t>
      </w:r>
      <w:r w:rsidR="00C02015" w:rsidRPr="00C02015">
        <w:rPr>
          <w:rFonts w:ascii="Calibri" w:hAnsi="Calibri" w:cs="Calibri"/>
          <w:sz w:val="20"/>
          <w:szCs w:val="20"/>
        </w:rPr>
        <w:t>s</w:t>
      </w:r>
      <w:r w:rsidRPr="00C02015">
        <w:rPr>
          <w:rFonts w:ascii="Calibri" w:hAnsi="Calibri" w:cs="Calibri"/>
          <w:sz w:val="20"/>
          <w:szCs w:val="20"/>
        </w:rPr>
        <w:t xml:space="preserve"> milliards d’euros.</w:t>
      </w:r>
      <w:r w:rsidR="006E3A9E">
        <w:rPr>
          <w:rFonts w:ascii="Calibri" w:hAnsi="Calibri" w:cs="Calibri"/>
          <w:sz w:val="20"/>
          <w:szCs w:val="20"/>
        </w:rPr>
        <w:t xml:space="preserve"> </w:t>
      </w:r>
      <w:r w:rsidR="00643DD8" w:rsidRPr="00C02015">
        <w:rPr>
          <w:rFonts w:ascii="Calibri" w:hAnsi="Calibri" w:cs="Calibri"/>
          <w:sz w:val="20"/>
          <w:szCs w:val="20"/>
        </w:rPr>
        <w:t xml:space="preserve">Ralf-Peter Schäfer, </w:t>
      </w:r>
      <w:r w:rsidR="00103FCE" w:rsidRPr="00C02015">
        <w:rPr>
          <w:rFonts w:ascii="Calibri" w:hAnsi="Calibri" w:cs="Calibri"/>
          <w:sz w:val="20"/>
          <w:szCs w:val="20"/>
        </w:rPr>
        <w:t xml:space="preserve">VP des Informations routières chez </w:t>
      </w:r>
      <w:r w:rsidR="00643DD8" w:rsidRPr="00C02015">
        <w:rPr>
          <w:rFonts w:ascii="Calibri" w:hAnsi="Calibri" w:cs="Calibri"/>
          <w:sz w:val="20"/>
          <w:szCs w:val="20"/>
        </w:rPr>
        <w:t xml:space="preserve">TomTom, </w:t>
      </w:r>
      <w:r w:rsidR="00103FCE" w:rsidRPr="00C02015">
        <w:rPr>
          <w:rFonts w:ascii="Calibri" w:hAnsi="Calibri" w:cs="Calibri"/>
          <w:sz w:val="20"/>
          <w:szCs w:val="20"/>
        </w:rPr>
        <w:t>témoigne : “</w:t>
      </w:r>
      <w:r w:rsidR="00121F3A" w:rsidRPr="00C02015">
        <w:rPr>
          <w:rFonts w:ascii="Calibri" w:hAnsi="Calibri" w:cs="Calibri"/>
          <w:i/>
          <w:sz w:val="20"/>
          <w:szCs w:val="20"/>
        </w:rPr>
        <w:t>Chez TomTo</w:t>
      </w:r>
      <w:r w:rsidR="00C13803">
        <w:rPr>
          <w:rFonts w:ascii="Calibri" w:hAnsi="Calibri" w:cs="Calibri"/>
          <w:i/>
          <w:sz w:val="20"/>
          <w:szCs w:val="20"/>
        </w:rPr>
        <w:t>m</w:t>
      </w:r>
      <w:r w:rsidR="00121F3A" w:rsidRPr="00C02015">
        <w:rPr>
          <w:rFonts w:ascii="Calibri" w:hAnsi="Calibri" w:cs="Calibri"/>
          <w:i/>
          <w:sz w:val="20"/>
          <w:szCs w:val="20"/>
        </w:rPr>
        <w:t xml:space="preserve"> nous travaillons à un avenir où les voitures électriques sont partagées et autonomes</w:t>
      </w:r>
      <w:r w:rsidR="00904D3C" w:rsidRPr="00C02015">
        <w:rPr>
          <w:rFonts w:ascii="Calibri" w:hAnsi="Calibri" w:cs="Calibri"/>
          <w:i/>
          <w:sz w:val="20"/>
          <w:szCs w:val="20"/>
        </w:rPr>
        <w:t xml:space="preserve">, </w:t>
      </w:r>
      <w:r w:rsidR="00126950" w:rsidRPr="00C02015">
        <w:rPr>
          <w:rFonts w:ascii="Calibri" w:hAnsi="Calibri" w:cs="Calibri"/>
          <w:i/>
          <w:sz w:val="20"/>
          <w:szCs w:val="20"/>
        </w:rPr>
        <w:t>po</w:t>
      </w:r>
      <w:r w:rsidR="00C02015">
        <w:rPr>
          <w:rFonts w:ascii="Calibri" w:hAnsi="Calibri" w:cs="Calibri"/>
          <w:i/>
          <w:sz w:val="20"/>
          <w:szCs w:val="20"/>
        </w:rPr>
        <w:t>ur que notre avenir soit libéré</w:t>
      </w:r>
      <w:r w:rsidR="00904D3C" w:rsidRPr="00C02015">
        <w:rPr>
          <w:rFonts w:ascii="Calibri" w:hAnsi="Calibri" w:cs="Calibri"/>
          <w:i/>
          <w:sz w:val="20"/>
          <w:szCs w:val="20"/>
        </w:rPr>
        <w:t xml:space="preserve"> de congestion et d’émissions. </w:t>
      </w:r>
      <w:r w:rsidR="00AE609B" w:rsidRPr="00C02015">
        <w:rPr>
          <w:rFonts w:ascii="Calibri" w:hAnsi="Calibri" w:cs="Calibri"/>
          <w:i/>
          <w:sz w:val="20"/>
          <w:szCs w:val="20"/>
        </w:rPr>
        <w:t>Nous sommes d’</w:t>
      </w:r>
      <w:r w:rsidR="00C02015" w:rsidRPr="00C02015">
        <w:rPr>
          <w:rFonts w:ascii="Calibri" w:hAnsi="Calibri" w:cs="Calibri"/>
          <w:i/>
          <w:sz w:val="20"/>
          <w:szCs w:val="20"/>
        </w:rPr>
        <w:t>ailleurs déterminé</w:t>
      </w:r>
      <w:r w:rsidR="00AE609B" w:rsidRPr="00C02015">
        <w:rPr>
          <w:rFonts w:ascii="Calibri" w:hAnsi="Calibri" w:cs="Calibri"/>
          <w:i/>
          <w:sz w:val="20"/>
          <w:szCs w:val="20"/>
        </w:rPr>
        <w:t>s à réduire les frais de la congestion – et non seulement l’impact financier sur nos économies, mais aussi les frais pour l’environnement. Nous disposons de la technologie pour réaliser cet avenir, or cela demande un effort commun. Les gestionnaires de la route, les autorités publiques, les fabricants de voitures et les automobilistes, nous avons notre rôle à jouer.”</w:t>
      </w:r>
    </w:p>
    <w:p w14:paraId="2E853481" w14:textId="77777777" w:rsidR="00C02015" w:rsidRPr="006E3A9E" w:rsidRDefault="00C02015" w:rsidP="002B2584">
      <w:pPr>
        <w:spacing w:line="360" w:lineRule="auto"/>
        <w:rPr>
          <w:rFonts w:ascii="Calibri" w:hAnsi="Calibri" w:cs="Calibri"/>
          <w:sz w:val="20"/>
          <w:szCs w:val="20"/>
          <w:lang w:val="en-US"/>
        </w:rPr>
      </w:pPr>
    </w:p>
    <w:p w14:paraId="79FD8EA9" w14:textId="3CCF350B" w:rsidR="009F4B77" w:rsidRPr="007A40E8" w:rsidRDefault="00C02015" w:rsidP="002B2584">
      <w:pPr>
        <w:spacing w:line="360" w:lineRule="auto"/>
        <w:rPr>
          <w:rFonts w:ascii="Calibri" w:hAnsi="Calibri" w:cs="Calibri"/>
          <w:sz w:val="20"/>
          <w:szCs w:val="20"/>
          <w:lang w:val="nl-NL"/>
        </w:rPr>
      </w:pPr>
      <w:r>
        <w:rPr>
          <w:rFonts w:ascii="Calibri" w:hAnsi="Calibri" w:cs="Calibri"/>
          <w:b/>
          <w:sz w:val="20"/>
          <w:szCs w:val="20"/>
        </w:rPr>
        <w:lastRenderedPageBreak/>
        <w:t>Classement</w:t>
      </w:r>
      <w:r w:rsidR="00AE609B">
        <w:rPr>
          <w:rFonts w:ascii="Calibri" w:hAnsi="Calibri" w:cs="Calibri"/>
          <w:b/>
          <w:sz w:val="20"/>
          <w:szCs w:val="20"/>
        </w:rPr>
        <w:t xml:space="preserve"> de la congestion européen</w:t>
      </w:r>
      <w:r w:rsidR="009F4B77" w:rsidRPr="009F4B77">
        <w:rPr>
          <w:rFonts w:ascii="Calibri" w:hAnsi="Calibri" w:cs="Calibri"/>
          <w:b/>
          <w:sz w:val="20"/>
          <w:szCs w:val="20"/>
        </w:rPr>
        <w:t xml:space="preserve">, </w:t>
      </w:r>
      <w:r w:rsidR="00AE609B">
        <w:rPr>
          <w:rFonts w:ascii="Calibri" w:hAnsi="Calibri" w:cs="Calibri"/>
          <w:b/>
          <w:sz w:val="20"/>
          <w:szCs w:val="20"/>
        </w:rPr>
        <w:t xml:space="preserve">villes de plus de </w:t>
      </w:r>
      <w:r w:rsidR="009F4B77" w:rsidRPr="009F4B77">
        <w:rPr>
          <w:rFonts w:ascii="Calibri" w:hAnsi="Calibri" w:cs="Calibri"/>
          <w:b/>
          <w:sz w:val="20"/>
          <w:szCs w:val="20"/>
        </w:rPr>
        <w:t xml:space="preserve">800000 </w:t>
      </w:r>
      <w:r w:rsidR="00AE609B">
        <w:rPr>
          <w:rFonts w:ascii="Calibri" w:hAnsi="Calibri" w:cs="Calibri"/>
          <w:b/>
          <w:sz w:val="20"/>
          <w:szCs w:val="20"/>
        </w:rPr>
        <w:t>habitants</w:t>
      </w:r>
      <w:r w:rsidR="00784F52">
        <w:rPr>
          <w:rFonts w:ascii="Calibri" w:hAnsi="Calibri" w:cs="Calibri"/>
          <w:b/>
          <w:sz w:val="20"/>
          <w:szCs w:val="20"/>
        </w:rPr>
        <w:br/>
      </w:r>
      <w:r w:rsidR="00E37C84">
        <w:rPr>
          <w:rFonts w:ascii="Calibri" w:hAnsi="Calibri" w:cs="Calibri"/>
          <w:noProof/>
          <w:sz w:val="20"/>
          <w:szCs w:val="20"/>
          <w:lang w:val="nl-NL"/>
        </w:rPr>
        <w:drawing>
          <wp:anchor distT="0" distB="0" distL="114300" distR="114300" simplePos="0" relativeHeight="251661312" behindDoc="0" locked="0" layoutInCell="1" allowOverlap="1" wp14:anchorId="3B4103E6" wp14:editId="01C77109">
            <wp:simplePos x="0" y="0"/>
            <wp:positionH relativeFrom="column">
              <wp:posOffset>0</wp:posOffset>
            </wp:positionH>
            <wp:positionV relativeFrom="paragraph">
              <wp:posOffset>234950</wp:posOffset>
            </wp:positionV>
            <wp:extent cx="3602990" cy="5060950"/>
            <wp:effectExtent l="0" t="0" r="381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0-01-23 om 09.28.5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2990" cy="5060950"/>
                    </a:xfrm>
                    <a:prstGeom prst="rect">
                      <a:avLst/>
                    </a:prstGeom>
                  </pic:spPr>
                </pic:pic>
              </a:graphicData>
            </a:graphic>
            <wp14:sizeRelH relativeFrom="page">
              <wp14:pctWidth>0</wp14:pctWidth>
            </wp14:sizeRelH>
            <wp14:sizeRelV relativeFrom="page">
              <wp14:pctHeight>0</wp14:pctHeight>
            </wp14:sizeRelV>
          </wp:anchor>
        </w:drawing>
      </w:r>
    </w:p>
    <w:p w14:paraId="7AC16A23" w14:textId="235BD44F" w:rsidR="00E26936" w:rsidRPr="009F4B77" w:rsidRDefault="00E26936" w:rsidP="007A40E8">
      <w:pPr>
        <w:spacing w:line="360" w:lineRule="auto"/>
        <w:jc w:val="center"/>
        <w:rPr>
          <w:rFonts w:ascii="Calibri" w:hAnsi="Calibri" w:cs="Calibri"/>
          <w:sz w:val="20"/>
          <w:szCs w:val="20"/>
          <w:lang w:val="nl-NL"/>
        </w:rPr>
      </w:pPr>
    </w:p>
    <w:p w14:paraId="1E0E51DE" w14:textId="590331ED" w:rsidR="00D361C6" w:rsidRPr="00C02015" w:rsidRDefault="006A051F" w:rsidP="006A051F">
      <w:pPr>
        <w:pStyle w:val="Lijstalinea"/>
        <w:spacing w:line="360" w:lineRule="auto"/>
        <w:ind w:left="1080"/>
        <w:rPr>
          <w:sz w:val="20"/>
          <w:szCs w:val="20"/>
          <w:lang w:val="fr-FR"/>
        </w:rPr>
      </w:pPr>
      <w:r w:rsidRPr="00C02015">
        <w:rPr>
          <w:sz w:val="20"/>
          <w:szCs w:val="20"/>
          <w:lang w:val="fr-FR"/>
        </w:rPr>
        <w:t>1</w:t>
      </w:r>
      <w:r w:rsidR="00C13803">
        <w:rPr>
          <w:sz w:val="20"/>
          <w:szCs w:val="20"/>
          <w:lang w:val="fr-FR"/>
        </w:rPr>
        <w:t xml:space="preserve"> </w:t>
      </w:r>
      <w:r w:rsidRPr="00C02015">
        <w:rPr>
          <w:sz w:val="20"/>
          <w:szCs w:val="20"/>
          <w:lang w:val="fr-FR"/>
        </w:rPr>
        <w:t xml:space="preserve">: </w:t>
      </w:r>
      <w:r w:rsidR="00AE609B" w:rsidRPr="00C02015">
        <w:rPr>
          <w:sz w:val="20"/>
          <w:szCs w:val="20"/>
          <w:lang w:val="fr-FR"/>
        </w:rPr>
        <w:t>Aussi en 2019 Mosc</w:t>
      </w:r>
      <w:r w:rsidR="00D361C6" w:rsidRPr="00C02015">
        <w:rPr>
          <w:sz w:val="20"/>
          <w:szCs w:val="20"/>
          <w:lang w:val="fr-FR"/>
        </w:rPr>
        <w:t xml:space="preserve">ou </w:t>
      </w:r>
      <w:r w:rsidR="00AE609B" w:rsidRPr="00C02015">
        <w:rPr>
          <w:sz w:val="20"/>
          <w:szCs w:val="20"/>
          <w:lang w:val="fr-FR"/>
        </w:rPr>
        <w:t>mène la danse en Europe</w:t>
      </w:r>
      <w:r w:rsidR="00D361C6" w:rsidRPr="00C02015">
        <w:rPr>
          <w:sz w:val="20"/>
          <w:szCs w:val="20"/>
          <w:lang w:val="fr-FR"/>
        </w:rPr>
        <w:t xml:space="preserve"> (59%). </w:t>
      </w:r>
    </w:p>
    <w:p w14:paraId="67AACDC7" w14:textId="6D8FCC35" w:rsidR="00D361C6" w:rsidRPr="00C02015" w:rsidRDefault="006A051F" w:rsidP="00643DD8">
      <w:pPr>
        <w:spacing w:line="360" w:lineRule="auto"/>
        <w:rPr>
          <w:rFonts w:ascii="Calibri" w:hAnsi="Calibri" w:cs="Calibri"/>
          <w:sz w:val="20"/>
          <w:szCs w:val="20"/>
        </w:rPr>
      </w:pPr>
      <w:r w:rsidRPr="00C02015">
        <w:rPr>
          <w:rFonts w:ascii="Calibri" w:hAnsi="Calibri" w:cs="Calibri"/>
          <w:sz w:val="20"/>
          <w:szCs w:val="20"/>
        </w:rPr>
        <w:t>2</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 xml:space="preserve">Istanbul (55%) </w:t>
      </w:r>
    </w:p>
    <w:p w14:paraId="43C47609" w14:textId="5FA6B624" w:rsidR="00D361C6" w:rsidRPr="00C02015" w:rsidRDefault="006A051F" w:rsidP="00643DD8">
      <w:pPr>
        <w:spacing w:line="360" w:lineRule="auto"/>
        <w:rPr>
          <w:rFonts w:ascii="Calibri" w:hAnsi="Calibri" w:cs="Calibri"/>
          <w:sz w:val="20"/>
          <w:szCs w:val="20"/>
        </w:rPr>
      </w:pPr>
      <w:r w:rsidRPr="00C02015">
        <w:rPr>
          <w:rFonts w:ascii="Calibri" w:hAnsi="Calibri" w:cs="Calibri"/>
          <w:sz w:val="20"/>
          <w:szCs w:val="20"/>
        </w:rPr>
        <w:t>3</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Kiev (53%)</w:t>
      </w:r>
    </w:p>
    <w:p w14:paraId="56B11F41" w14:textId="214155BB" w:rsidR="00D361C6" w:rsidRPr="00C02015" w:rsidRDefault="006A051F" w:rsidP="00643DD8">
      <w:pPr>
        <w:spacing w:line="360" w:lineRule="auto"/>
        <w:rPr>
          <w:rFonts w:ascii="Calibri" w:hAnsi="Calibri" w:cs="Calibri"/>
          <w:sz w:val="20"/>
          <w:szCs w:val="20"/>
        </w:rPr>
      </w:pPr>
      <w:r w:rsidRPr="00C02015">
        <w:rPr>
          <w:rFonts w:ascii="Calibri" w:hAnsi="Calibri" w:cs="Calibri"/>
          <w:sz w:val="20"/>
          <w:szCs w:val="20"/>
        </w:rPr>
        <w:t>4</w:t>
      </w:r>
      <w:r w:rsidR="00C13803">
        <w:rPr>
          <w:rFonts w:ascii="Calibri" w:hAnsi="Calibri" w:cs="Calibri"/>
          <w:sz w:val="20"/>
          <w:szCs w:val="20"/>
        </w:rPr>
        <w:t xml:space="preserve"> </w:t>
      </w:r>
      <w:r w:rsidRPr="00C02015">
        <w:rPr>
          <w:rFonts w:ascii="Calibri" w:hAnsi="Calibri" w:cs="Calibri"/>
          <w:sz w:val="20"/>
          <w:szCs w:val="20"/>
        </w:rPr>
        <w:t xml:space="preserve">: </w:t>
      </w:r>
      <w:r w:rsidR="00481F1D" w:rsidRPr="00C02015">
        <w:rPr>
          <w:rFonts w:ascii="Calibri" w:hAnsi="Calibri" w:cs="Calibri"/>
          <w:sz w:val="20"/>
          <w:szCs w:val="20"/>
        </w:rPr>
        <w:t>Bu</w:t>
      </w:r>
      <w:r w:rsidR="00AE609B" w:rsidRPr="00C02015">
        <w:rPr>
          <w:rFonts w:ascii="Calibri" w:hAnsi="Calibri" w:cs="Calibri"/>
          <w:sz w:val="20"/>
          <w:szCs w:val="20"/>
        </w:rPr>
        <w:t>c</w:t>
      </w:r>
      <w:r w:rsidR="00D361C6" w:rsidRPr="00C02015">
        <w:rPr>
          <w:rFonts w:ascii="Calibri" w:hAnsi="Calibri" w:cs="Calibri"/>
          <w:sz w:val="20"/>
          <w:szCs w:val="20"/>
        </w:rPr>
        <w:t>arest (52%)</w:t>
      </w:r>
      <w:r w:rsidRPr="00C02015">
        <w:rPr>
          <w:rFonts w:ascii="Calibri" w:hAnsi="Calibri" w:cs="Calibri"/>
          <w:sz w:val="20"/>
          <w:szCs w:val="20"/>
        </w:rPr>
        <w:t xml:space="preserve"> e</w:t>
      </w:r>
      <w:r w:rsidR="009539D7">
        <w:rPr>
          <w:rFonts w:ascii="Calibri" w:hAnsi="Calibri" w:cs="Calibri"/>
          <w:sz w:val="20"/>
          <w:szCs w:val="20"/>
        </w:rPr>
        <w:t>t</w:t>
      </w:r>
      <w:bookmarkStart w:id="1" w:name="_GoBack"/>
      <w:bookmarkEnd w:id="1"/>
    </w:p>
    <w:p w14:paraId="39F89E83" w14:textId="39AEA092" w:rsidR="00D361C6" w:rsidRPr="00C02015" w:rsidRDefault="006A051F" w:rsidP="00643DD8">
      <w:pPr>
        <w:spacing w:line="360" w:lineRule="auto"/>
        <w:rPr>
          <w:rFonts w:ascii="Calibri" w:hAnsi="Calibri" w:cs="Calibri"/>
          <w:sz w:val="20"/>
          <w:szCs w:val="20"/>
        </w:rPr>
      </w:pPr>
      <w:r w:rsidRPr="00C02015">
        <w:rPr>
          <w:rFonts w:ascii="Calibri" w:hAnsi="Calibri" w:cs="Calibri"/>
          <w:sz w:val="20"/>
          <w:szCs w:val="20"/>
        </w:rPr>
        <w:t>5</w:t>
      </w:r>
      <w:r w:rsidR="00C13803">
        <w:rPr>
          <w:rFonts w:ascii="Calibri" w:hAnsi="Calibri" w:cs="Calibri"/>
          <w:sz w:val="20"/>
          <w:szCs w:val="20"/>
        </w:rPr>
        <w:t xml:space="preserve"> </w:t>
      </w:r>
      <w:r w:rsidRPr="00C02015">
        <w:rPr>
          <w:rFonts w:ascii="Calibri" w:hAnsi="Calibri" w:cs="Calibri"/>
          <w:sz w:val="20"/>
          <w:szCs w:val="20"/>
        </w:rPr>
        <w:t xml:space="preserve">: </w:t>
      </w:r>
      <w:r w:rsidR="00D361C6" w:rsidRPr="00C02015">
        <w:rPr>
          <w:rFonts w:ascii="Calibri" w:hAnsi="Calibri" w:cs="Calibri"/>
          <w:sz w:val="20"/>
          <w:szCs w:val="20"/>
        </w:rPr>
        <w:t>S</w:t>
      </w:r>
      <w:r w:rsidR="00AE609B" w:rsidRPr="00C02015">
        <w:rPr>
          <w:rFonts w:ascii="Calibri" w:hAnsi="Calibri" w:cs="Calibri"/>
          <w:sz w:val="20"/>
          <w:szCs w:val="20"/>
        </w:rPr>
        <w:t>a</w:t>
      </w:r>
      <w:r w:rsidR="00481F1D" w:rsidRPr="00C02015">
        <w:rPr>
          <w:rFonts w:ascii="Calibri" w:hAnsi="Calibri" w:cs="Calibri"/>
          <w:sz w:val="20"/>
          <w:szCs w:val="20"/>
        </w:rPr>
        <w:t>int-Pé</w:t>
      </w:r>
      <w:r w:rsidR="00D361C6" w:rsidRPr="00C02015">
        <w:rPr>
          <w:rFonts w:ascii="Calibri" w:hAnsi="Calibri" w:cs="Calibri"/>
          <w:sz w:val="20"/>
          <w:szCs w:val="20"/>
        </w:rPr>
        <w:t>tersb</w:t>
      </w:r>
      <w:r w:rsidR="00AE609B" w:rsidRPr="00C02015">
        <w:rPr>
          <w:rFonts w:ascii="Calibri" w:hAnsi="Calibri" w:cs="Calibri"/>
          <w:sz w:val="20"/>
          <w:szCs w:val="20"/>
        </w:rPr>
        <w:t>o</w:t>
      </w:r>
      <w:r w:rsidR="00D361C6" w:rsidRPr="00C02015">
        <w:rPr>
          <w:rFonts w:ascii="Calibri" w:hAnsi="Calibri" w:cs="Calibri"/>
          <w:sz w:val="20"/>
          <w:szCs w:val="20"/>
        </w:rPr>
        <w:t xml:space="preserve">urg (49%) </w:t>
      </w:r>
    </w:p>
    <w:p w14:paraId="376E3405" w14:textId="77777777" w:rsidR="00D361C6" w:rsidRPr="00C02015" w:rsidRDefault="00D361C6" w:rsidP="00643DD8">
      <w:pPr>
        <w:spacing w:line="360" w:lineRule="auto"/>
        <w:rPr>
          <w:rFonts w:ascii="Calibri" w:hAnsi="Calibri" w:cs="Calibri"/>
          <w:sz w:val="20"/>
          <w:szCs w:val="20"/>
        </w:rPr>
      </w:pPr>
    </w:p>
    <w:p w14:paraId="7E438C94" w14:textId="77777777" w:rsidR="00643DD8" w:rsidRPr="00C02015" w:rsidRDefault="00643DD8" w:rsidP="00643DD8">
      <w:pPr>
        <w:spacing w:line="360" w:lineRule="auto"/>
        <w:rPr>
          <w:rFonts w:ascii="Calibri" w:hAnsi="Calibri" w:cs="Calibri"/>
          <w:sz w:val="20"/>
          <w:szCs w:val="20"/>
        </w:rPr>
      </w:pPr>
    </w:p>
    <w:p w14:paraId="25DE1754" w14:textId="77777777" w:rsidR="00643DD8" w:rsidRPr="00C02015" w:rsidRDefault="00643DD8" w:rsidP="00643DD8">
      <w:pPr>
        <w:spacing w:line="360" w:lineRule="auto"/>
        <w:rPr>
          <w:rFonts w:ascii="Calibri" w:hAnsi="Calibri" w:cs="Calibri"/>
          <w:sz w:val="20"/>
          <w:szCs w:val="20"/>
        </w:rPr>
      </w:pPr>
    </w:p>
    <w:p w14:paraId="106B17C0" w14:textId="77777777" w:rsidR="00643DD8" w:rsidRPr="00C02015" w:rsidRDefault="00643DD8" w:rsidP="00643DD8">
      <w:pPr>
        <w:spacing w:line="360" w:lineRule="auto"/>
        <w:rPr>
          <w:rFonts w:ascii="Calibri" w:hAnsi="Calibri" w:cs="Calibri"/>
          <w:sz w:val="20"/>
          <w:szCs w:val="20"/>
        </w:rPr>
      </w:pPr>
    </w:p>
    <w:p w14:paraId="3FFB51EC" w14:textId="77777777" w:rsidR="00643DD8" w:rsidRPr="00C02015" w:rsidRDefault="00643DD8" w:rsidP="00643DD8">
      <w:pPr>
        <w:spacing w:line="360" w:lineRule="auto"/>
        <w:rPr>
          <w:rFonts w:ascii="Calibri" w:hAnsi="Calibri" w:cs="Calibri"/>
          <w:sz w:val="20"/>
          <w:szCs w:val="20"/>
        </w:rPr>
      </w:pPr>
    </w:p>
    <w:p w14:paraId="5830013F" w14:textId="77777777" w:rsidR="00643DD8" w:rsidRPr="00C02015" w:rsidRDefault="00643DD8" w:rsidP="00643DD8">
      <w:pPr>
        <w:spacing w:line="360" w:lineRule="auto"/>
        <w:rPr>
          <w:rFonts w:ascii="Calibri" w:hAnsi="Calibri" w:cs="Calibri"/>
          <w:sz w:val="20"/>
          <w:szCs w:val="20"/>
        </w:rPr>
      </w:pPr>
    </w:p>
    <w:p w14:paraId="32F56AD7" w14:textId="77777777" w:rsidR="00643DD8" w:rsidRPr="00C02015" w:rsidRDefault="00643DD8" w:rsidP="00643DD8">
      <w:pPr>
        <w:spacing w:line="360" w:lineRule="auto"/>
        <w:rPr>
          <w:rFonts w:ascii="Calibri" w:hAnsi="Calibri" w:cs="Calibri"/>
          <w:sz w:val="20"/>
          <w:szCs w:val="20"/>
        </w:rPr>
      </w:pPr>
    </w:p>
    <w:p w14:paraId="72C37FB0" w14:textId="77777777" w:rsidR="00643DD8" w:rsidRPr="00C02015" w:rsidRDefault="00643DD8" w:rsidP="00643DD8">
      <w:pPr>
        <w:spacing w:line="360" w:lineRule="auto"/>
        <w:rPr>
          <w:rFonts w:ascii="Calibri" w:hAnsi="Calibri" w:cs="Calibri"/>
          <w:sz w:val="20"/>
          <w:szCs w:val="20"/>
        </w:rPr>
      </w:pPr>
    </w:p>
    <w:p w14:paraId="7F63AA88" w14:textId="77777777" w:rsidR="00643DD8" w:rsidRPr="00C02015" w:rsidRDefault="00643DD8" w:rsidP="00643DD8">
      <w:pPr>
        <w:spacing w:line="360" w:lineRule="auto"/>
        <w:rPr>
          <w:rFonts w:ascii="Calibri" w:hAnsi="Calibri" w:cs="Calibri"/>
          <w:sz w:val="20"/>
          <w:szCs w:val="20"/>
        </w:rPr>
      </w:pPr>
    </w:p>
    <w:p w14:paraId="5A86C82E" w14:textId="77777777" w:rsidR="00643DD8" w:rsidRPr="00C02015" w:rsidRDefault="00643DD8" w:rsidP="00643DD8">
      <w:pPr>
        <w:spacing w:line="360" w:lineRule="auto"/>
        <w:rPr>
          <w:rFonts w:ascii="Calibri" w:hAnsi="Calibri" w:cs="Calibri"/>
          <w:sz w:val="20"/>
          <w:szCs w:val="20"/>
        </w:rPr>
      </w:pPr>
    </w:p>
    <w:p w14:paraId="2D1C9F79" w14:textId="77777777" w:rsidR="00643DD8" w:rsidRPr="00C02015" w:rsidRDefault="00643DD8" w:rsidP="00643DD8">
      <w:pPr>
        <w:spacing w:line="360" w:lineRule="auto"/>
        <w:rPr>
          <w:rFonts w:ascii="Calibri" w:hAnsi="Calibri" w:cs="Calibri"/>
          <w:sz w:val="20"/>
          <w:szCs w:val="20"/>
        </w:rPr>
      </w:pPr>
    </w:p>
    <w:p w14:paraId="3B70B675" w14:textId="77777777" w:rsidR="00643DD8" w:rsidRPr="00C02015" w:rsidRDefault="00643DD8" w:rsidP="00643DD8">
      <w:pPr>
        <w:spacing w:line="360" w:lineRule="auto"/>
        <w:rPr>
          <w:rFonts w:ascii="Calibri" w:hAnsi="Calibri" w:cs="Calibri"/>
          <w:sz w:val="20"/>
          <w:szCs w:val="20"/>
        </w:rPr>
      </w:pPr>
    </w:p>
    <w:p w14:paraId="20C3A1B7" w14:textId="77777777" w:rsidR="00643DD8" w:rsidRPr="00C02015" w:rsidRDefault="00643DD8" w:rsidP="00643DD8">
      <w:pPr>
        <w:spacing w:line="360" w:lineRule="auto"/>
        <w:rPr>
          <w:rFonts w:ascii="Calibri" w:hAnsi="Calibri" w:cs="Calibri"/>
          <w:sz w:val="20"/>
          <w:szCs w:val="20"/>
        </w:rPr>
      </w:pPr>
    </w:p>
    <w:p w14:paraId="37788AC6" w14:textId="77777777" w:rsidR="00643DD8" w:rsidRPr="00C02015" w:rsidRDefault="00643DD8" w:rsidP="00643DD8">
      <w:pPr>
        <w:spacing w:line="360" w:lineRule="auto"/>
        <w:rPr>
          <w:rFonts w:ascii="Calibri" w:hAnsi="Calibri" w:cs="Calibri"/>
          <w:sz w:val="20"/>
          <w:szCs w:val="20"/>
        </w:rPr>
      </w:pPr>
    </w:p>
    <w:p w14:paraId="4BEF3615" w14:textId="77777777" w:rsidR="00643DD8" w:rsidRPr="00C02015" w:rsidRDefault="00643DD8" w:rsidP="00643DD8">
      <w:pPr>
        <w:spacing w:line="360" w:lineRule="auto"/>
        <w:rPr>
          <w:rFonts w:ascii="Calibri" w:hAnsi="Calibri" w:cs="Calibri"/>
          <w:sz w:val="20"/>
          <w:szCs w:val="20"/>
        </w:rPr>
      </w:pPr>
    </w:p>
    <w:p w14:paraId="1C603B24" w14:textId="65DFB2FC" w:rsidR="00D361C6" w:rsidRPr="00C02015" w:rsidRDefault="00AE609B" w:rsidP="00643DD8">
      <w:pPr>
        <w:spacing w:line="360" w:lineRule="auto"/>
        <w:rPr>
          <w:rFonts w:ascii="Calibri" w:hAnsi="Calibri" w:cs="Calibri"/>
          <w:sz w:val="20"/>
          <w:szCs w:val="20"/>
        </w:rPr>
      </w:pPr>
      <w:r w:rsidRPr="00C02015">
        <w:rPr>
          <w:rFonts w:ascii="Calibri" w:hAnsi="Calibri" w:cs="Calibri"/>
          <w:sz w:val="20"/>
          <w:szCs w:val="20"/>
        </w:rPr>
        <w:t>Pari</w:t>
      </w:r>
      <w:r w:rsidR="00D361C6" w:rsidRPr="00C02015">
        <w:rPr>
          <w:rFonts w:ascii="Calibri" w:hAnsi="Calibri" w:cs="Calibri"/>
          <w:sz w:val="20"/>
          <w:szCs w:val="20"/>
        </w:rPr>
        <w:t xml:space="preserve">s (39%), Rome (38%), </w:t>
      </w:r>
      <w:r w:rsidRPr="00C02015">
        <w:rPr>
          <w:rFonts w:ascii="Calibri" w:hAnsi="Calibri" w:cs="Calibri"/>
          <w:sz w:val="20"/>
          <w:szCs w:val="20"/>
        </w:rPr>
        <w:t>Bruxelles (38%) et Londres</w:t>
      </w:r>
      <w:r w:rsidR="00D361C6" w:rsidRPr="00C02015">
        <w:rPr>
          <w:rFonts w:ascii="Calibri" w:hAnsi="Calibri" w:cs="Calibri"/>
          <w:sz w:val="20"/>
          <w:szCs w:val="20"/>
        </w:rPr>
        <w:t xml:space="preserve"> (38%) </w:t>
      </w:r>
      <w:r w:rsidRPr="00C02015">
        <w:rPr>
          <w:rFonts w:ascii="Calibri" w:hAnsi="Calibri" w:cs="Calibri"/>
          <w:sz w:val="20"/>
          <w:szCs w:val="20"/>
        </w:rPr>
        <w:t>occupent respectivement la</w:t>
      </w:r>
      <w:r w:rsidR="00D361C6" w:rsidRPr="00C02015">
        <w:rPr>
          <w:rFonts w:ascii="Calibri" w:hAnsi="Calibri" w:cs="Calibri"/>
          <w:sz w:val="20"/>
          <w:szCs w:val="20"/>
        </w:rPr>
        <w:t xml:space="preserve"> </w:t>
      </w:r>
      <w:r w:rsidR="0036507F" w:rsidRPr="00C02015">
        <w:rPr>
          <w:rFonts w:ascii="Calibri" w:hAnsi="Calibri" w:cs="Calibri"/>
          <w:sz w:val="20"/>
          <w:szCs w:val="20"/>
        </w:rPr>
        <w:t>14</w:t>
      </w:r>
      <w:r w:rsidR="00D361C6" w:rsidRPr="00C02015">
        <w:rPr>
          <w:rFonts w:ascii="Calibri" w:hAnsi="Calibri" w:cs="Calibri"/>
          <w:sz w:val="20"/>
          <w:szCs w:val="20"/>
        </w:rPr>
        <w:t xml:space="preserve">e, </w:t>
      </w:r>
      <w:r w:rsidR="0036507F" w:rsidRPr="00C02015">
        <w:rPr>
          <w:rFonts w:ascii="Calibri" w:hAnsi="Calibri" w:cs="Calibri"/>
          <w:sz w:val="20"/>
          <w:szCs w:val="20"/>
        </w:rPr>
        <w:t>15</w:t>
      </w:r>
      <w:r w:rsidR="00D361C6" w:rsidRPr="00C02015">
        <w:rPr>
          <w:rFonts w:ascii="Calibri" w:hAnsi="Calibri" w:cs="Calibri"/>
          <w:sz w:val="20"/>
          <w:szCs w:val="20"/>
          <w:vertAlign w:val="superscript"/>
        </w:rPr>
        <w:t>e</w:t>
      </w:r>
      <w:r w:rsidR="00D361C6" w:rsidRPr="00C02015">
        <w:rPr>
          <w:rFonts w:ascii="Calibri" w:hAnsi="Calibri" w:cs="Calibri"/>
          <w:sz w:val="20"/>
          <w:szCs w:val="20"/>
        </w:rPr>
        <w:t xml:space="preserve">, </w:t>
      </w:r>
      <w:r w:rsidR="0036507F" w:rsidRPr="00C02015">
        <w:rPr>
          <w:rFonts w:ascii="Calibri" w:hAnsi="Calibri" w:cs="Calibri"/>
          <w:sz w:val="20"/>
          <w:szCs w:val="20"/>
        </w:rPr>
        <w:t>16</w:t>
      </w:r>
      <w:r w:rsidR="00D361C6" w:rsidRPr="00C02015">
        <w:rPr>
          <w:rFonts w:ascii="Calibri" w:hAnsi="Calibri" w:cs="Calibri"/>
          <w:sz w:val="20"/>
          <w:szCs w:val="20"/>
        </w:rPr>
        <w:t xml:space="preserve">e en </w:t>
      </w:r>
      <w:r w:rsidR="0036507F" w:rsidRPr="00C02015">
        <w:rPr>
          <w:rFonts w:ascii="Calibri" w:hAnsi="Calibri" w:cs="Calibri"/>
          <w:sz w:val="20"/>
          <w:szCs w:val="20"/>
        </w:rPr>
        <w:t>17</w:t>
      </w:r>
      <w:r w:rsidR="00D361C6" w:rsidRPr="00C02015">
        <w:rPr>
          <w:rFonts w:ascii="Calibri" w:hAnsi="Calibri" w:cs="Calibri"/>
          <w:sz w:val="20"/>
          <w:szCs w:val="20"/>
          <w:vertAlign w:val="superscript"/>
        </w:rPr>
        <w:t>e</w:t>
      </w:r>
      <w:r w:rsidR="00D361C6" w:rsidRPr="00C02015">
        <w:rPr>
          <w:rFonts w:ascii="Calibri" w:hAnsi="Calibri" w:cs="Calibri"/>
          <w:sz w:val="20"/>
          <w:szCs w:val="20"/>
        </w:rPr>
        <w:t xml:space="preserve"> </w:t>
      </w:r>
      <w:r w:rsidRPr="00C02015">
        <w:rPr>
          <w:rFonts w:ascii="Calibri" w:hAnsi="Calibri" w:cs="Calibri"/>
          <w:sz w:val="20"/>
          <w:szCs w:val="20"/>
        </w:rPr>
        <w:t>position</w:t>
      </w:r>
      <w:r w:rsidR="00D361C6" w:rsidRPr="00C02015">
        <w:rPr>
          <w:rFonts w:ascii="Calibri" w:hAnsi="Calibri" w:cs="Calibri"/>
          <w:sz w:val="20"/>
          <w:szCs w:val="20"/>
        </w:rPr>
        <w:t xml:space="preserve"> </w:t>
      </w:r>
      <w:r w:rsidR="00C02015">
        <w:rPr>
          <w:rFonts w:ascii="Calibri" w:hAnsi="Calibri" w:cs="Calibri"/>
          <w:sz w:val="20"/>
          <w:szCs w:val="20"/>
        </w:rPr>
        <w:t>dans le</w:t>
      </w:r>
      <w:r w:rsidRPr="00C02015">
        <w:rPr>
          <w:rFonts w:ascii="Calibri" w:hAnsi="Calibri" w:cs="Calibri"/>
          <w:sz w:val="20"/>
          <w:szCs w:val="20"/>
        </w:rPr>
        <w:t xml:space="preserve"> </w:t>
      </w:r>
      <w:r w:rsidR="00C02015" w:rsidRPr="00C02015">
        <w:rPr>
          <w:rFonts w:ascii="Calibri" w:hAnsi="Calibri" w:cs="Calibri"/>
          <w:sz w:val="20"/>
          <w:szCs w:val="20"/>
        </w:rPr>
        <w:t>classement</w:t>
      </w:r>
      <w:r w:rsidRPr="00C02015">
        <w:rPr>
          <w:rFonts w:ascii="Calibri" w:hAnsi="Calibri" w:cs="Calibri"/>
          <w:sz w:val="20"/>
          <w:szCs w:val="20"/>
        </w:rPr>
        <w:t xml:space="preserve"> européen des villes de plus de </w:t>
      </w:r>
      <w:r w:rsidR="00D361C6" w:rsidRPr="00C02015">
        <w:rPr>
          <w:rFonts w:ascii="Calibri" w:hAnsi="Calibri" w:cs="Calibri"/>
          <w:sz w:val="20"/>
          <w:szCs w:val="20"/>
        </w:rPr>
        <w:t xml:space="preserve">800000 </w:t>
      </w:r>
      <w:r w:rsidRPr="00C02015">
        <w:rPr>
          <w:rFonts w:ascii="Calibri" w:hAnsi="Calibri" w:cs="Calibri"/>
          <w:sz w:val="20"/>
          <w:szCs w:val="20"/>
        </w:rPr>
        <w:t>habitants</w:t>
      </w:r>
      <w:r w:rsidR="00643DD8" w:rsidRPr="00C02015">
        <w:rPr>
          <w:rFonts w:ascii="Calibri" w:hAnsi="Calibri" w:cs="Calibri"/>
          <w:sz w:val="20"/>
          <w:szCs w:val="20"/>
        </w:rPr>
        <w:t>.</w:t>
      </w:r>
    </w:p>
    <w:p w14:paraId="0E8F66B4" w14:textId="54EE7BB6" w:rsidR="00D73BE8" w:rsidRPr="00C02015" w:rsidRDefault="0036507F" w:rsidP="00C02015">
      <w:pPr>
        <w:rPr>
          <w:lang w:val="nl-NL"/>
        </w:rPr>
      </w:pPr>
      <w:r>
        <w:rPr>
          <w:noProof/>
          <w:lang w:val="nl-NL"/>
        </w:rPr>
        <w:drawing>
          <wp:inline distT="0" distB="0" distL="0" distR="0" wp14:anchorId="7DEE6490" wp14:editId="79FE90D6">
            <wp:extent cx="3603600" cy="1014860"/>
            <wp:effectExtent l="0" t="0" r="381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1-19 om 12.50.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3600" cy="1014860"/>
                    </a:xfrm>
                    <a:prstGeom prst="rect">
                      <a:avLst/>
                    </a:prstGeom>
                  </pic:spPr>
                </pic:pic>
              </a:graphicData>
            </a:graphic>
          </wp:inline>
        </w:drawing>
      </w:r>
      <w:bookmarkStart w:id="2" w:name="_Hlk8814649"/>
    </w:p>
    <w:p w14:paraId="3C380FB5" w14:textId="4DBF5CB5" w:rsidR="00D361C6" w:rsidRDefault="00D361C6" w:rsidP="007A40E8">
      <w:pPr>
        <w:spacing w:line="360" w:lineRule="auto"/>
        <w:jc w:val="both"/>
        <w:rPr>
          <w:rFonts w:ascii="Calibri" w:hAnsi="Calibri" w:cs="Calibri"/>
          <w:sz w:val="20"/>
          <w:szCs w:val="20"/>
          <w:lang w:val="nl-NL"/>
        </w:rPr>
      </w:pPr>
    </w:p>
    <w:p w14:paraId="101CCCA2" w14:textId="77777777" w:rsidR="00643DD8" w:rsidRDefault="00643DD8" w:rsidP="00643DD8">
      <w:pPr>
        <w:rPr>
          <w:lang w:val="nl-NL"/>
        </w:rPr>
      </w:pPr>
    </w:p>
    <w:p w14:paraId="151844AF" w14:textId="77777777" w:rsidR="006E3A9E" w:rsidRDefault="006E3A9E" w:rsidP="00643DD8">
      <w:pPr>
        <w:spacing w:line="360" w:lineRule="auto"/>
        <w:rPr>
          <w:rFonts w:ascii="Calibri" w:hAnsi="Calibri" w:cs="Calibri"/>
          <w:sz w:val="20"/>
          <w:szCs w:val="20"/>
        </w:rPr>
      </w:pPr>
    </w:p>
    <w:p w14:paraId="750148A2" w14:textId="77777777" w:rsidR="006E3A9E" w:rsidRDefault="006E3A9E" w:rsidP="00643DD8">
      <w:pPr>
        <w:spacing w:line="360" w:lineRule="auto"/>
        <w:rPr>
          <w:rFonts w:ascii="Calibri" w:hAnsi="Calibri" w:cs="Calibri"/>
          <w:sz w:val="20"/>
          <w:szCs w:val="20"/>
        </w:rPr>
      </w:pPr>
    </w:p>
    <w:p w14:paraId="59D05DB5" w14:textId="5F0F9CDA" w:rsidR="000329D4" w:rsidRPr="00C02015" w:rsidRDefault="00481F1D" w:rsidP="00643DD8">
      <w:pPr>
        <w:spacing w:line="360" w:lineRule="auto"/>
        <w:rPr>
          <w:rFonts w:ascii="Calibri" w:hAnsi="Calibri" w:cs="Calibri"/>
          <w:sz w:val="20"/>
          <w:szCs w:val="20"/>
        </w:rPr>
      </w:pPr>
      <w:r w:rsidRPr="00C02015">
        <w:rPr>
          <w:rFonts w:ascii="Calibri" w:hAnsi="Calibri" w:cs="Calibri"/>
          <w:sz w:val="20"/>
          <w:szCs w:val="20"/>
        </w:rPr>
        <w:lastRenderedPageBreak/>
        <w:t xml:space="preserve">En analysant les incidents et la congestion en direct pour prédire la circulation avant coup, les services routiers en direct de TomTom peaufinent le logiciel de TomTom avec des calculs de trajets améliorés et des temps d’arrivée (ETA) plus précis. </w:t>
      </w:r>
      <w:r w:rsidR="00CF352E" w:rsidRPr="00C02015">
        <w:rPr>
          <w:rFonts w:ascii="Calibri" w:hAnsi="Calibri" w:cs="Calibri"/>
          <w:sz w:val="20"/>
          <w:szCs w:val="20"/>
        </w:rPr>
        <w:t xml:space="preserve">Voilà pourquoi TomTom est leader du marché </w:t>
      </w:r>
      <w:r w:rsidR="000329D4" w:rsidRPr="00C02015">
        <w:rPr>
          <w:rFonts w:ascii="Calibri" w:hAnsi="Calibri" w:cs="Calibri"/>
          <w:sz w:val="20"/>
          <w:szCs w:val="20"/>
        </w:rPr>
        <w:t>: sa technologie routière est présente dans des millions de voitures du monde entier. TomTom connaît le chemin qui se trouve devant nous, ce qui fait épargner du temps, de l’essence et ce qui réduit le stress des conducteurs, des fournisseurs de flotte et de logistique, des services sur demande (</w:t>
      </w:r>
      <w:r w:rsidR="00C02015" w:rsidRPr="00C02015">
        <w:rPr>
          <w:rFonts w:ascii="Calibri" w:hAnsi="Calibri" w:cs="Calibri"/>
          <w:sz w:val="20"/>
          <w:szCs w:val="20"/>
        </w:rPr>
        <w:t>trajets</w:t>
      </w:r>
      <w:r w:rsidR="000329D4" w:rsidRPr="00C02015">
        <w:rPr>
          <w:rFonts w:ascii="Calibri" w:hAnsi="Calibri" w:cs="Calibri"/>
          <w:sz w:val="20"/>
          <w:szCs w:val="20"/>
        </w:rPr>
        <w:t xml:space="preserve"> à domicile, commandes de repas) et des services de gestion de la circulation.</w:t>
      </w:r>
    </w:p>
    <w:p w14:paraId="23069CB9" w14:textId="277FCDE4" w:rsidR="000329D4" w:rsidRPr="00C02015" w:rsidRDefault="000329D4" w:rsidP="00643DD8">
      <w:pPr>
        <w:spacing w:line="360" w:lineRule="auto"/>
        <w:rPr>
          <w:rFonts w:ascii="Calibri" w:hAnsi="Calibri" w:cs="Calibri"/>
          <w:sz w:val="20"/>
          <w:szCs w:val="20"/>
        </w:rPr>
      </w:pPr>
      <w:r>
        <w:rPr>
          <w:rFonts w:ascii="Calibri" w:hAnsi="Calibri" w:cs="Calibri"/>
          <w:sz w:val="20"/>
          <w:szCs w:val="20"/>
        </w:rPr>
        <w:t xml:space="preserve"> </w:t>
      </w:r>
    </w:p>
    <w:p w14:paraId="2C2892D2" w14:textId="2D5FE9BE" w:rsidR="00C02015" w:rsidRPr="00C02015" w:rsidRDefault="000329D4" w:rsidP="00643DD8">
      <w:pPr>
        <w:spacing w:line="360" w:lineRule="auto"/>
        <w:rPr>
          <w:rFonts w:ascii="Calibri" w:hAnsi="Calibri" w:cs="Calibri"/>
          <w:sz w:val="20"/>
          <w:szCs w:val="20"/>
        </w:rPr>
      </w:pPr>
      <w:r w:rsidRPr="00C02015">
        <w:rPr>
          <w:rFonts w:ascii="Calibri" w:hAnsi="Calibri" w:cs="Calibri"/>
          <w:sz w:val="20"/>
          <w:szCs w:val="20"/>
        </w:rPr>
        <w:t>Q</w:t>
      </w:r>
      <w:r w:rsidR="00C02015">
        <w:rPr>
          <w:rFonts w:ascii="Calibri" w:hAnsi="Calibri" w:cs="Calibri"/>
          <w:sz w:val="20"/>
          <w:szCs w:val="20"/>
        </w:rPr>
        <w:t>ue ce soit par le</w:t>
      </w:r>
      <w:r w:rsidRPr="00C02015">
        <w:rPr>
          <w:rFonts w:ascii="Calibri" w:hAnsi="Calibri" w:cs="Calibri"/>
          <w:sz w:val="20"/>
          <w:szCs w:val="20"/>
        </w:rPr>
        <w:t xml:space="preserve"> biais de cartes HD pour les voitures autonomes ou de </w:t>
      </w:r>
      <w:proofErr w:type="spellStart"/>
      <w:r w:rsidRPr="00C02015">
        <w:rPr>
          <w:rFonts w:ascii="Calibri" w:hAnsi="Calibri" w:cs="Calibri"/>
          <w:sz w:val="20"/>
          <w:szCs w:val="20"/>
        </w:rPr>
        <w:t>routing</w:t>
      </w:r>
      <w:proofErr w:type="spellEnd"/>
      <w:r w:rsidRPr="00C02015">
        <w:rPr>
          <w:rFonts w:ascii="Calibri" w:hAnsi="Calibri" w:cs="Calibri"/>
          <w:sz w:val="20"/>
          <w:szCs w:val="20"/>
        </w:rPr>
        <w:t xml:space="preserve"> efficace ou de rechargement de voitures électriques, </w:t>
      </w:r>
      <w:r w:rsidR="00F010C4" w:rsidRPr="00C02015">
        <w:rPr>
          <w:rFonts w:ascii="Calibri" w:hAnsi="Calibri" w:cs="Calibri"/>
          <w:sz w:val="20"/>
          <w:szCs w:val="20"/>
        </w:rPr>
        <w:t xml:space="preserve">pour le </w:t>
      </w:r>
      <w:r w:rsidRPr="00C02015">
        <w:rPr>
          <w:rFonts w:ascii="Calibri" w:hAnsi="Calibri" w:cs="Calibri"/>
          <w:sz w:val="20"/>
          <w:szCs w:val="20"/>
        </w:rPr>
        <w:t xml:space="preserve">travail du spécialiste en technologie de localisation </w:t>
      </w:r>
      <w:r w:rsidR="00F010C4" w:rsidRPr="00C02015">
        <w:rPr>
          <w:rFonts w:ascii="Calibri" w:hAnsi="Calibri" w:cs="Calibri"/>
          <w:sz w:val="20"/>
          <w:szCs w:val="20"/>
        </w:rPr>
        <w:t xml:space="preserve">pour la conduite future, cela signifie que les fabricants de voitures, les entreprises technologiques, les gestionnaires des routes et les autorités disposeront de tous les moyens pour désencombrer les routes. </w:t>
      </w:r>
    </w:p>
    <w:p w14:paraId="366B5A31" w14:textId="08B04923" w:rsidR="00F24E0D" w:rsidRPr="00C02015" w:rsidRDefault="00643DD8" w:rsidP="00643DD8">
      <w:pPr>
        <w:spacing w:line="360" w:lineRule="auto"/>
        <w:rPr>
          <w:rFonts w:ascii="Calibri" w:hAnsi="Calibri" w:cs="Calibri"/>
          <w:sz w:val="20"/>
          <w:szCs w:val="20"/>
        </w:rPr>
      </w:pPr>
      <w:r w:rsidRPr="00C02015">
        <w:rPr>
          <w:rFonts w:ascii="Calibri" w:hAnsi="Calibri" w:cs="Calibri"/>
          <w:sz w:val="20"/>
          <w:szCs w:val="20"/>
        </w:rPr>
        <w:br/>
      </w:r>
      <w:r w:rsidR="00F24E0D" w:rsidRPr="00C02015">
        <w:rPr>
          <w:rFonts w:ascii="Calibri" w:hAnsi="Calibri" w:cs="Calibri"/>
          <w:sz w:val="20"/>
          <w:szCs w:val="20"/>
        </w:rPr>
        <w:t xml:space="preserve">Si vous souhaitez en savoir plus à propos du TomTom Traffic Index et découvrir où se trouve votre ville dans le </w:t>
      </w:r>
      <w:r w:rsidR="00C02015">
        <w:rPr>
          <w:rFonts w:ascii="Calibri" w:hAnsi="Calibri" w:cs="Calibri"/>
          <w:sz w:val="20"/>
          <w:szCs w:val="20"/>
        </w:rPr>
        <w:t>classement</w:t>
      </w:r>
      <w:r w:rsidR="00F24E0D" w:rsidRPr="00C02015">
        <w:rPr>
          <w:rFonts w:ascii="Calibri" w:hAnsi="Calibri" w:cs="Calibri"/>
          <w:sz w:val="20"/>
          <w:szCs w:val="20"/>
        </w:rPr>
        <w:t xml:space="preserve">, consultez </w:t>
      </w:r>
      <w:hyperlink r:id="rId13" w:history="1">
        <w:r w:rsidR="006E3A9E" w:rsidRPr="00113971">
          <w:rPr>
            <w:rStyle w:val="Hyperlink"/>
            <w:rFonts w:ascii="Calibri" w:eastAsiaTheme="majorEastAsia" w:hAnsi="Calibri" w:cs="Calibri"/>
            <w:color w:val="800080"/>
            <w:sz w:val="20"/>
            <w:szCs w:val="20"/>
          </w:rPr>
          <w:t>https://www.tomtom.com/en_gb/traffic-index/</w:t>
        </w:r>
      </w:hyperlink>
      <w:r w:rsidR="006E3A9E" w:rsidRPr="006E3A9E">
        <w:rPr>
          <w:rStyle w:val="Hyperlink"/>
          <w:rFonts w:ascii="Calibri" w:eastAsiaTheme="majorEastAsia" w:hAnsi="Calibri" w:cs="Calibri"/>
          <w:color w:val="000000" w:themeColor="text1"/>
          <w:sz w:val="20"/>
          <w:szCs w:val="20"/>
          <w:u w:val="none"/>
        </w:rPr>
        <w:t xml:space="preserve"> (</w:t>
      </w:r>
      <w:r w:rsidRPr="00C02015">
        <w:rPr>
          <w:rFonts w:ascii="Calibri" w:hAnsi="Calibri" w:cs="Calibri"/>
          <w:sz w:val="20"/>
          <w:szCs w:val="20"/>
        </w:rPr>
        <w:t>http://www.tomtom.com/trafficindex</w:t>
      </w:r>
      <w:r w:rsidR="006E3A9E">
        <w:rPr>
          <w:rFonts w:ascii="Calibri" w:hAnsi="Calibri" w:cs="Calibri"/>
          <w:sz w:val="20"/>
          <w:szCs w:val="20"/>
        </w:rPr>
        <w:t>)</w:t>
      </w:r>
      <w:r w:rsidRPr="00C02015">
        <w:rPr>
          <w:rFonts w:ascii="Calibri" w:hAnsi="Calibri" w:cs="Calibri"/>
          <w:sz w:val="20"/>
          <w:szCs w:val="20"/>
        </w:rPr>
        <w:t xml:space="preserve">. </w:t>
      </w:r>
      <w:r w:rsidR="00F24E0D" w:rsidRPr="00C02015">
        <w:rPr>
          <w:rFonts w:ascii="Calibri" w:hAnsi="Calibri" w:cs="Calibri"/>
          <w:sz w:val="20"/>
          <w:szCs w:val="20"/>
        </w:rPr>
        <w:t>Vous y trouverez également des conseils utiles pour combattre la congestion routière.</w:t>
      </w:r>
    </w:p>
    <w:p w14:paraId="52F802E1" w14:textId="77777777" w:rsidR="00D361C6" w:rsidRPr="00643DD8" w:rsidRDefault="00D361C6" w:rsidP="007A40E8">
      <w:pPr>
        <w:spacing w:line="360" w:lineRule="auto"/>
        <w:jc w:val="both"/>
        <w:rPr>
          <w:rFonts w:ascii="Calibri" w:hAnsi="Calibri" w:cs="Calibri"/>
          <w:sz w:val="20"/>
          <w:szCs w:val="20"/>
        </w:rPr>
      </w:pPr>
    </w:p>
    <w:bookmarkEnd w:id="2"/>
    <w:p w14:paraId="2373F16E" w14:textId="77777777" w:rsidR="006E3A9E" w:rsidRPr="006E3A9E" w:rsidRDefault="006E3A9E" w:rsidP="006E3A9E">
      <w:pPr>
        <w:spacing w:after="120" w:line="360" w:lineRule="auto"/>
        <w:rPr>
          <w:rFonts w:ascii="Calibri" w:hAnsi="Calibri" w:cs="Calibri"/>
          <w:b/>
          <w:sz w:val="20"/>
          <w:szCs w:val="20"/>
        </w:rPr>
      </w:pPr>
      <w:r w:rsidRPr="006E3A9E">
        <w:rPr>
          <w:rFonts w:ascii="Calibri" w:hAnsi="Calibri" w:cs="Calibri"/>
          <w:b/>
          <w:sz w:val="20"/>
          <w:szCs w:val="20"/>
        </w:rPr>
        <w:t>À propos TomTom</w:t>
      </w:r>
    </w:p>
    <w:p w14:paraId="3201D1CB" w14:textId="77777777" w:rsidR="006E3A9E" w:rsidRPr="006E3A9E" w:rsidRDefault="006E3A9E" w:rsidP="006E3A9E">
      <w:pPr>
        <w:spacing w:after="120" w:line="360" w:lineRule="auto"/>
        <w:rPr>
          <w:rFonts w:ascii="Calibri" w:hAnsi="Calibri" w:cs="Calibri"/>
          <w:sz w:val="20"/>
          <w:szCs w:val="20"/>
        </w:rPr>
      </w:pPr>
      <w:r w:rsidRPr="006E3A9E">
        <w:rPr>
          <w:rFonts w:ascii="Calibri" w:hAnsi="Calibri" w:cs="Calibri"/>
          <w:sz w:val="20"/>
          <w:szCs w:val="20"/>
        </w:rPr>
        <w:t>TomTom est le principal spécialiste indépendant des technologies de localisation, redéfinissant la mobilité grâce à ses cartes et logiciels de navigation, son information trafic et ses services en temps réel d’une extrême précision.</w:t>
      </w:r>
    </w:p>
    <w:p w14:paraId="0ADA2181" w14:textId="77777777" w:rsidR="006E3A9E" w:rsidRPr="006E3A9E" w:rsidRDefault="006E3A9E" w:rsidP="006E3A9E">
      <w:pPr>
        <w:spacing w:after="120" w:line="360" w:lineRule="auto"/>
        <w:rPr>
          <w:rFonts w:ascii="Calibri" w:hAnsi="Calibri" w:cs="Calibri"/>
          <w:sz w:val="20"/>
          <w:szCs w:val="20"/>
        </w:rPr>
      </w:pPr>
      <w:r w:rsidRPr="006E3A9E">
        <w:rPr>
          <w:rFonts w:ascii="Calibri" w:hAnsi="Calibri" w:cs="Calibri"/>
          <w:sz w:val="20"/>
          <w:szCs w:val="20"/>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6D4413A6" w14:textId="77777777" w:rsidR="006E3A9E" w:rsidRPr="006E3A9E" w:rsidRDefault="006E3A9E" w:rsidP="006E3A9E">
      <w:pPr>
        <w:spacing w:after="120" w:line="360" w:lineRule="auto"/>
        <w:rPr>
          <w:rFonts w:ascii="Calibri" w:hAnsi="Calibri" w:cs="Calibri"/>
          <w:sz w:val="20"/>
          <w:szCs w:val="20"/>
        </w:rPr>
      </w:pPr>
      <w:r w:rsidRPr="006E3A9E">
        <w:rPr>
          <w:rFonts w:ascii="Calibri" w:hAnsi="Calibri" w:cs="Calibri"/>
          <w:sz w:val="20"/>
          <w:szCs w:val="20"/>
        </w:rPr>
        <w:t xml:space="preserve">Basé à Amsterdam avec des bureaux dans 30 pays, TomTom accompagne chaque jour des centaines de millions de personnes à travers le monde qui font confiance à ses technologies. </w:t>
      </w:r>
    </w:p>
    <w:p w14:paraId="67B2B393" w14:textId="77777777" w:rsidR="006E3A9E" w:rsidRPr="006E3A9E" w:rsidRDefault="006E3A9E" w:rsidP="006E3A9E">
      <w:pPr>
        <w:spacing w:after="120" w:line="360" w:lineRule="auto"/>
        <w:rPr>
          <w:rStyle w:val="Hyperlink"/>
          <w:rFonts w:ascii="Calibri" w:eastAsiaTheme="majorEastAsia" w:hAnsi="Calibri" w:cs="Calibri"/>
          <w:sz w:val="20"/>
          <w:szCs w:val="20"/>
        </w:rPr>
      </w:pPr>
      <w:r w:rsidRPr="006E3A9E">
        <w:rPr>
          <w:rFonts w:ascii="Calibri" w:hAnsi="Calibri" w:cs="Calibri"/>
          <w:sz w:val="20"/>
          <w:szCs w:val="20"/>
        </w:rPr>
        <w:t xml:space="preserve">Plus d’informations sur : </w:t>
      </w:r>
      <w:hyperlink r:id="rId14" w:history="1">
        <w:r w:rsidRPr="006E3A9E">
          <w:rPr>
            <w:rStyle w:val="Hyperlink"/>
            <w:rFonts w:ascii="Calibri" w:eastAsiaTheme="majorEastAsia" w:hAnsi="Calibri" w:cs="Calibri"/>
            <w:sz w:val="20"/>
            <w:szCs w:val="20"/>
          </w:rPr>
          <w:t>www.tomtom.com</w:t>
        </w:r>
      </w:hyperlink>
    </w:p>
    <w:p w14:paraId="4D9FFA60" w14:textId="77777777" w:rsidR="006E3A9E" w:rsidRPr="006E3A9E" w:rsidRDefault="006E3A9E" w:rsidP="006E3A9E">
      <w:pPr>
        <w:spacing w:after="120" w:line="360" w:lineRule="auto"/>
        <w:jc w:val="both"/>
        <w:rPr>
          <w:rFonts w:ascii="Calibri" w:hAnsi="Calibri" w:cs="Calibri"/>
          <w:color w:val="0000FF" w:themeColor="hyperlink"/>
          <w:sz w:val="20"/>
          <w:szCs w:val="20"/>
          <w:u w:val="single"/>
        </w:rPr>
      </w:pPr>
    </w:p>
    <w:p w14:paraId="0D5504E7" w14:textId="77777777" w:rsidR="006E3A9E" w:rsidRPr="006E3A9E" w:rsidRDefault="006E3A9E" w:rsidP="006E3A9E">
      <w:pPr>
        <w:spacing w:after="120" w:line="360" w:lineRule="auto"/>
        <w:jc w:val="both"/>
        <w:rPr>
          <w:rFonts w:ascii="Calibri" w:hAnsi="Calibri" w:cs="Calibri"/>
          <w:b/>
          <w:sz w:val="20"/>
          <w:szCs w:val="20"/>
        </w:rPr>
      </w:pPr>
      <w:r w:rsidRPr="006E3A9E">
        <w:rPr>
          <w:rFonts w:ascii="Calibri" w:hAnsi="Calibri" w:cs="Calibri"/>
          <w:b/>
          <w:sz w:val="20"/>
          <w:szCs w:val="20"/>
        </w:rPr>
        <w:t>Contacts presse :</w:t>
      </w:r>
    </w:p>
    <w:p w14:paraId="72D6C884" w14:textId="77777777" w:rsidR="006E3A9E" w:rsidRPr="006E3A9E" w:rsidRDefault="006E3A9E" w:rsidP="006E3A9E">
      <w:pPr>
        <w:pStyle w:val="Geenafstand"/>
        <w:spacing w:line="360" w:lineRule="auto"/>
        <w:rPr>
          <w:rStyle w:val="Hyperlink"/>
          <w:rFonts w:ascii="Calibri" w:hAnsi="Calibri" w:cs="Calibri"/>
          <w:color w:val="auto"/>
          <w:sz w:val="20"/>
          <w:szCs w:val="20"/>
        </w:rPr>
      </w:pPr>
      <w:r w:rsidRPr="006E3A9E">
        <w:rPr>
          <w:rFonts w:ascii="Calibri" w:hAnsi="Calibri" w:cs="Calibri"/>
          <w:sz w:val="20"/>
          <w:szCs w:val="20"/>
        </w:rPr>
        <w:t xml:space="preserve">TomTom Investor Relations, </w:t>
      </w:r>
      <w:hyperlink r:id="rId15" w:history="1">
        <w:r w:rsidRPr="006E3A9E">
          <w:rPr>
            <w:rStyle w:val="Hyperlink"/>
            <w:rFonts w:ascii="Calibri" w:eastAsia="MS Mincho" w:hAnsi="Calibri" w:cs="Calibri"/>
            <w:sz w:val="20"/>
            <w:szCs w:val="20"/>
          </w:rPr>
          <w:t>ir@tomtom.com</w:t>
        </w:r>
      </w:hyperlink>
    </w:p>
    <w:p w14:paraId="23A0831F" w14:textId="11A9C519" w:rsidR="00B53FA8" w:rsidRPr="006E3A9E" w:rsidRDefault="006E3A9E" w:rsidP="006E3A9E">
      <w:pPr>
        <w:pStyle w:val="Geenafstand"/>
        <w:spacing w:line="360" w:lineRule="auto"/>
        <w:rPr>
          <w:rFonts w:ascii="Calibri" w:hAnsi="Calibri" w:cs="Calibri"/>
          <w:color w:val="000000"/>
          <w:sz w:val="20"/>
          <w:szCs w:val="20"/>
        </w:rPr>
      </w:pPr>
      <w:r w:rsidRPr="006E3A9E">
        <w:rPr>
          <w:rFonts w:ascii="Calibri" w:eastAsia="Times New Roman" w:hAnsi="Calibri" w:cs="Calibri"/>
          <w:bCs/>
          <w:sz w:val="20"/>
          <w:szCs w:val="20"/>
        </w:rPr>
        <w:t xml:space="preserve">Square Egg Communications, Sandra Van </w:t>
      </w:r>
      <w:proofErr w:type="spellStart"/>
      <w:r w:rsidRPr="006E3A9E">
        <w:rPr>
          <w:rFonts w:ascii="Calibri" w:eastAsia="Times New Roman" w:hAnsi="Calibri" w:cs="Calibri"/>
          <w:bCs/>
          <w:sz w:val="20"/>
          <w:szCs w:val="20"/>
        </w:rPr>
        <w:t>Hauwaert</w:t>
      </w:r>
      <w:proofErr w:type="spellEnd"/>
      <w:r w:rsidRPr="006E3A9E">
        <w:rPr>
          <w:rFonts w:ascii="Calibri" w:eastAsia="Times New Roman" w:hAnsi="Calibri" w:cs="Calibri"/>
          <w:bCs/>
          <w:sz w:val="20"/>
          <w:szCs w:val="20"/>
        </w:rPr>
        <w:t xml:space="preserve">, </w:t>
      </w:r>
      <w:hyperlink r:id="rId16" w:history="1">
        <w:r w:rsidRPr="006E3A9E">
          <w:rPr>
            <w:rStyle w:val="Hyperlink"/>
            <w:rFonts w:ascii="Calibri" w:eastAsia="Times New Roman" w:hAnsi="Calibri" w:cs="Calibri"/>
            <w:sz w:val="20"/>
            <w:szCs w:val="20"/>
          </w:rPr>
          <w:t>sandra@square-egg.be</w:t>
        </w:r>
      </w:hyperlink>
      <w:r w:rsidRPr="006E3A9E">
        <w:rPr>
          <w:rFonts w:ascii="Calibri" w:eastAsia="Times New Roman" w:hAnsi="Calibri" w:cs="Calibri"/>
          <w:bCs/>
          <w:sz w:val="20"/>
          <w:szCs w:val="20"/>
        </w:rPr>
        <w:t>, GSM 0497251816.</w:t>
      </w:r>
    </w:p>
    <w:p w14:paraId="259E4365" w14:textId="77777777" w:rsidR="00BA2B68" w:rsidRPr="006E3A9E" w:rsidRDefault="00BA2B68" w:rsidP="00F75606">
      <w:pPr>
        <w:pStyle w:val="Geenafstand"/>
        <w:spacing w:line="276" w:lineRule="auto"/>
        <w:rPr>
          <w:rFonts w:ascii="Calibri" w:hAnsi="Calibri" w:cs="Calibri"/>
          <w:b/>
          <w:sz w:val="20"/>
          <w:szCs w:val="20"/>
        </w:rPr>
      </w:pPr>
    </w:p>
    <w:p w14:paraId="63A29D03" w14:textId="77777777" w:rsidR="00F36D1C" w:rsidRPr="006E3A9E" w:rsidRDefault="00F36D1C" w:rsidP="00F75606">
      <w:pPr>
        <w:pStyle w:val="Geenafstand"/>
        <w:spacing w:line="276" w:lineRule="auto"/>
        <w:rPr>
          <w:rFonts w:ascii="Calibri" w:hAnsi="Calibri" w:cs="Calibri"/>
          <w:b/>
          <w:sz w:val="20"/>
          <w:szCs w:val="20"/>
          <w:highlight w:val="yellow"/>
        </w:rPr>
      </w:pPr>
    </w:p>
    <w:p w14:paraId="58D1445C" w14:textId="77777777" w:rsidR="00F36D1C" w:rsidRPr="006E3A9E" w:rsidRDefault="00F36D1C" w:rsidP="00F75606">
      <w:pPr>
        <w:pStyle w:val="Geenafstand"/>
        <w:spacing w:line="276" w:lineRule="auto"/>
        <w:rPr>
          <w:rFonts w:ascii="Calibri" w:hAnsi="Calibri" w:cs="Calibri"/>
          <w:b/>
          <w:sz w:val="20"/>
          <w:szCs w:val="20"/>
          <w:highlight w:val="yellow"/>
        </w:rPr>
      </w:pPr>
    </w:p>
    <w:p w14:paraId="5E814222" w14:textId="681FC252" w:rsidR="00F36D1C" w:rsidRPr="006E3A9E" w:rsidRDefault="00F36D1C" w:rsidP="00F75606">
      <w:pPr>
        <w:pStyle w:val="Geenafstand"/>
        <w:spacing w:line="276" w:lineRule="auto"/>
        <w:rPr>
          <w:rFonts w:ascii="Calibri" w:hAnsi="Calibri" w:cs="Calibri"/>
          <w:b/>
          <w:sz w:val="20"/>
          <w:szCs w:val="20"/>
          <w:highlight w:val="yellow"/>
        </w:rPr>
      </w:pPr>
    </w:p>
    <w:p w14:paraId="5A3F4A74" w14:textId="77777777" w:rsidR="006E3A9E" w:rsidRPr="00E6711C" w:rsidRDefault="006E3A9E" w:rsidP="006E3A9E">
      <w:pPr>
        <w:pStyle w:val="Geenafstand"/>
        <w:spacing w:line="360" w:lineRule="auto"/>
        <w:rPr>
          <w:rFonts w:ascii="Calibri" w:hAnsi="Calibri" w:cs="Calibri"/>
          <w:b/>
          <w:sz w:val="20"/>
          <w:szCs w:val="20"/>
          <w:lang w:val="fr-FR"/>
        </w:rPr>
      </w:pPr>
      <w:r w:rsidRPr="00E6711C">
        <w:rPr>
          <w:rFonts w:ascii="Calibri" w:hAnsi="Calibri" w:cs="Calibri"/>
          <w:b/>
          <w:sz w:val="20"/>
          <w:szCs w:val="20"/>
          <w:lang w:val="fr-FR"/>
        </w:rPr>
        <w:lastRenderedPageBreak/>
        <w:t>La fiche belge pour compléter</w:t>
      </w:r>
    </w:p>
    <w:p w14:paraId="7ECF75A8" w14:textId="77777777" w:rsidR="004F012A" w:rsidRPr="009539D7" w:rsidRDefault="004F012A" w:rsidP="004F012A">
      <w:pPr>
        <w:pStyle w:val="Geenafstand"/>
        <w:spacing w:line="276" w:lineRule="auto"/>
        <w:rPr>
          <w:rFonts w:ascii="Calibri" w:hAnsi="Calibri" w:cs="Calibri"/>
          <w:sz w:val="20"/>
          <w:szCs w:val="20"/>
        </w:rPr>
      </w:pPr>
    </w:p>
    <w:p w14:paraId="77E1B5F3" w14:textId="18A6B8C0" w:rsidR="004F012A" w:rsidRPr="004F012A" w:rsidRDefault="004F012A" w:rsidP="004F012A">
      <w:pPr>
        <w:pStyle w:val="Geenafstand"/>
        <w:spacing w:line="276" w:lineRule="auto"/>
        <w:rPr>
          <w:rFonts w:ascii="Calibri" w:hAnsi="Calibri" w:cs="Calibri"/>
          <w:b/>
          <w:bCs/>
          <w:sz w:val="20"/>
          <w:szCs w:val="20"/>
        </w:rPr>
      </w:pPr>
      <w:r w:rsidRPr="004F012A">
        <w:rPr>
          <w:rFonts w:ascii="Calibri" w:hAnsi="Calibri" w:cs="Calibri"/>
          <w:b/>
          <w:bCs/>
          <w:sz w:val="20"/>
          <w:szCs w:val="20"/>
        </w:rPr>
        <w:t xml:space="preserve">Top-5 des rues les plus </w:t>
      </w:r>
      <w:proofErr w:type="spellStart"/>
      <w:r w:rsidRPr="004F012A">
        <w:rPr>
          <w:rFonts w:ascii="Calibri" w:hAnsi="Calibri" w:cs="Calibri"/>
          <w:b/>
          <w:bCs/>
          <w:sz w:val="20"/>
          <w:szCs w:val="20"/>
        </w:rPr>
        <w:t>encombrées</w:t>
      </w:r>
      <w:proofErr w:type="spellEnd"/>
      <w:r w:rsidRPr="004F012A">
        <w:rPr>
          <w:rFonts w:ascii="Calibri" w:hAnsi="Calibri" w:cs="Calibri"/>
          <w:b/>
          <w:bCs/>
          <w:sz w:val="20"/>
          <w:szCs w:val="20"/>
        </w:rPr>
        <w:t xml:space="preserve"> de la </w:t>
      </w:r>
      <w:proofErr w:type="spellStart"/>
      <w:r w:rsidRPr="004F012A">
        <w:rPr>
          <w:rFonts w:ascii="Calibri" w:hAnsi="Calibri" w:cs="Calibri"/>
          <w:b/>
          <w:bCs/>
          <w:sz w:val="20"/>
          <w:szCs w:val="20"/>
        </w:rPr>
        <w:t>Belgique</w:t>
      </w:r>
      <w:proofErr w:type="spellEnd"/>
      <w:r w:rsidRPr="004F012A">
        <w:rPr>
          <w:rFonts w:ascii="Calibri" w:hAnsi="Calibri" w:cs="Calibri"/>
          <w:b/>
          <w:bCs/>
          <w:sz w:val="20"/>
          <w:szCs w:val="20"/>
        </w:rPr>
        <w:t>:</w:t>
      </w:r>
    </w:p>
    <w:p w14:paraId="290E184D" w14:textId="77777777" w:rsidR="004F012A" w:rsidRPr="00623543" w:rsidRDefault="004F012A" w:rsidP="004F012A">
      <w:pPr>
        <w:rPr>
          <w:rFonts w:ascii="Calibri" w:hAnsi="Calibri" w:cs="Calibri"/>
          <w:color w:val="000000"/>
          <w:sz w:val="22"/>
          <w:szCs w:val="22"/>
        </w:rPr>
      </w:pPr>
      <w:r w:rsidRPr="00623543">
        <w:rPr>
          <w:rFonts w:ascii="Calibri" w:hAnsi="Calibri" w:cs="Calibri"/>
          <w:color w:val="000000"/>
          <w:sz w:val="20"/>
          <w:szCs w:val="20"/>
        </w:rPr>
        <w:t xml:space="preserve">- </w:t>
      </w:r>
      <w:proofErr w:type="spellStart"/>
      <w:r w:rsidRPr="00623543">
        <w:rPr>
          <w:rFonts w:ascii="Calibri" w:hAnsi="Calibri" w:cs="Calibri"/>
          <w:color w:val="000000"/>
          <w:sz w:val="20"/>
          <w:szCs w:val="20"/>
        </w:rPr>
        <w:t>Dok-Zuid</w:t>
      </w:r>
      <w:proofErr w:type="spellEnd"/>
    </w:p>
    <w:p w14:paraId="1CC7008A" w14:textId="77777777" w:rsidR="004F012A" w:rsidRPr="00623543" w:rsidRDefault="004F012A" w:rsidP="004F012A">
      <w:pPr>
        <w:rPr>
          <w:rFonts w:ascii="Calibri" w:hAnsi="Calibri" w:cs="Calibri"/>
          <w:color w:val="000000"/>
          <w:sz w:val="22"/>
          <w:szCs w:val="22"/>
        </w:rPr>
      </w:pPr>
      <w:r w:rsidRPr="00623543">
        <w:rPr>
          <w:rFonts w:ascii="Calibri" w:hAnsi="Calibri" w:cs="Calibri"/>
          <w:color w:val="000000"/>
          <w:sz w:val="20"/>
          <w:szCs w:val="20"/>
        </w:rPr>
        <w:t>- R1 Ring Road</w:t>
      </w:r>
    </w:p>
    <w:p w14:paraId="196C7B50" w14:textId="77777777" w:rsidR="004F012A" w:rsidRPr="00623543" w:rsidRDefault="004F012A" w:rsidP="004F012A">
      <w:pPr>
        <w:rPr>
          <w:rFonts w:ascii="Calibri" w:hAnsi="Calibri" w:cs="Calibri"/>
          <w:color w:val="000000"/>
          <w:sz w:val="22"/>
          <w:szCs w:val="22"/>
        </w:rPr>
      </w:pPr>
      <w:r w:rsidRPr="00623543">
        <w:rPr>
          <w:rFonts w:ascii="Calibri" w:hAnsi="Calibri" w:cs="Calibri"/>
          <w:color w:val="000000"/>
          <w:sz w:val="20"/>
          <w:szCs w:val="20"/>
        </w:rPr>
        <w:t>- Rue Bord de l’Eau</w:t>
      </w:r>
    </w:p>
    <w:p w14:paraId="71C362FB" w14:textId="77777777" w:rsidR="004F012A" w:rsidRPr="00623543" w:rsidRDefault="004F012A" w:rsidP="004F012A">
      <w:pPr>
        <w:rPr>
          <w:rFonts w:ascii="Calibri" w:hAnsi="Calibri" w:cs="Calibri"/>
          <w:color w:val="000000"/>
          <w:sz w:val="22"/>
          <w:szCs w:val="22"/>
        </w:rPr>
      </w:pPr>
      <w:r w:rsidRPr="00623543">
        <w:rPr>
          <w:rFonts w:ascii="Calibri" w:hAnsi="Calibri" w:cs="Calibri"/>
          <w:color w:val="000000"/>
          <w:sz w:val="20"/>
          <w:szCs w:val="20"/>
        </w:rPr>
        <w:t>- </w:t>
      </w:r>
      <w:proofErr w:type="spellStart"/>
      <w:r w:rsidRPr="00623543">
        <w:rPr>
          <w:rFonts w:ascii="Calibri" w:hAnsi="Calibri" w:cs="Calibri"/>
          <w:color w:val="000000"/>
          <w:sz w:val="20"/>
          <w:szCs w:val="20"/>
        </w:rPr>
        <w:t>Wetstraat</w:t>
      </w:r>
      <w:proofErr w:type="spellEnd"/>
    </w:p>
    <w:p w14:paraId="6FB93CDA" w14:textId="77777777" w:rsidR="004F012A" w:rsidRPr="00623543" w:rsidRDefault="004F012A" w:rsidP="004F012A">
      <w:pPr>
        <w:rPr>
          <w:rFonts w:ascii="Calibri" w:hAnsi="Calibri" w:cs="Calibri"/>
          <w:color w:val="000000"/>
          <w:sz w:val="22"/>
          <w:szCs w:val="22"/>
        </w:rPr>
      </w:pPr>
      <w:r w:rsidRPr="00623543">
        <w:rPr>
          <w:rFonts w:ascii="Calibri" w:hAnsi="Calibri" w:cs="Calibri"/>
          <w:color w:val="000000"/>
          <w:sz w:val="20"/>
          <w:szCs w:val="20"/>
        </w:rPr>
        <w:t>- Rue Grétry</w:t>
      </w:r>
    </w:p>
    <w:p w14:paraId="30607932" w14:textId="77777777" w:rsidR="004F012A" w:rsidRPr="009539D7" w:rsidRDefault="004F012A" w:rsidP="004F012A">
      <w:pPr>
        <w:pStyle w:val="Geenafstand"/>
        <w:spacing w:line="276" w:lineRule="auto"/>
        <w:rPr>
          <w:rFonts w:ascii="Calibri" w:hAnsi="Calibri" w:cs="Calibri"/>
          <w:sz w:val="20"/>
          <w:szCs w:val="20"/>
          <w:highlight w:val="yellow"/>
        </w:rPr>
      </w:pPr>
    </w:p>
    <w:p w14:paraId="001652B4" w14:textId="0A67702F" w:rsidR="004F012A" w:rsidRPr="00D45659"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proofErr w:type="spellStart"/>
      <w:r>
        <w:rPr>
          <w:rFonts w:ascii="Calibri" w:hAnsi="Calibri" w:cs="Calibri"/>
          <w:b/>
          <w:bCs/>
          <w:sz w:val="20"/>
          <w:szCs w:val="20"/>
          <w:lang w:val="en-US"/>
        </w:rPr>
        <w:t>Bruxelles</w:t>
      </w:r>
      <w:proofErr w:type="spellEnd"/>
      <w:r w:rsidRPr="009405F4">
        <w:rPr>
          <w:rFonts w:ascii="Calibri" w:hAnsi="Calibri" w:cs="Calibri"/>
          <w:b/>
          <w:bCs/>
          <w:sz w:val="20"/>
          <w:szCs w:val="20"/>
        </w:rPr>
        <w:t>:</w:t>
      </w:r>
    </w:p>
    <w:p w14:paraId="736F6734"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Wetstraat</w:t>
      </w:r>
      <w:proofErr w:type="spellEnd"/>
    </w:p>
    <w:p w14:paraId="13D72F5B"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Troonstraat</w:t>
      </w:r>
      <w:proofErr w:type="spellEnd"/>
    </w:p>
    <w:p w14:paraId="414061BE"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Scailquin-Straat</w:t>
      </w:r>
      <w:proofErr w:type="spellEnd"/>
    </w:p>
    <w:p w14:paraId="5DF28BE4" w14:textId="34151F0D"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Haachtsesteenweg</w:t>
      </w:r>
      <w:proofErr w:type="spellEnd"/>
      <w:r w:rsidRPr="00D45659">
        <w:rPr>
          <w:rFonts w:ascii="Calibri" w:hAnsi="Calibri" w:cs="Calibri"/>
          <w:sz w:val="20"/>
          <w:szCs w:val="20"/>
        </w:rPr>
        <w:t xml:space="preserve"> (</w:t>
      </w:r>
      <w:r w:rsidRPr="004F012A">
        <w:rPr>
          <w:rFonts w:ascii="Calibri" w:hAnsi="Calibri" w:cs="Calibri"/>
          <w:sz w:val="20"/>
          <w:szCs w:val="20"/>
        </w:rPr>
        <w:t>près de l'intersection avec</w:t>
      </w:r>
      <w:r>
        <w:rPr>
          <w:rFonts w:ascii="Calibri" w:hAnsi="Calibri" w:cs="Calibri"/>
          <w:sz w:val="20"/>
          <w:szCs w:val="20"/>
        </w:rPr>
        <w:t xml:space="preserve"> l’Avenue </w:t>
      </w:r>
      <w:r w:rsidRPr="00D45659">
        <w:rPr>
          <w:rFonts w:ascii="Calibri" w:hAnsi="Calibri" w:cs="Calibri"/>
          <w:sz w:val="20"/>
          <w:szCs w:val="20"/>
        </w:rPr>
        <w:t>Jules Bordet</w:t>
      </w:r>
      <w:r>
        <w:rPr>
          <w:rFonts w:ascii="Calibri" w:hAnsi="Calibri" w:cs="Calibri"/>
          <w:sz w:val="20"/>
          <w:szCs w:val="20"/>
        </w:rPr>
        <w:t xml:space="preserve"> et l’intersection de la Rue</w:t>
      </w:r>
      <w:r w:rsidRPr="00D45659">
        <w:rPr>
          <w:rFonts w:ascii="Calibri" w:hAnsi="Calibri" w:cs="Calibri"/>
          <w:sz w:val="20"/>
          <w:szCs w:val="20"/>
        </w:rPr>
        <w:t xml:space="preserve"> </w:t>
      </w:r>
      <w:r>
        <w:rPr>
          <w:rFonts w:ascii="Calibri" w:hAnsi="Calibri" w:cs="Calibri"/>
          <w:sz w:val="20"/>
          <w:szCs w:val="20"/>
        </w:rPr>
        <w:t xml:space="preserve">de </w:t>
      </w:r>
      <w:proofErr w:type="spellStart"/>
      <w:r w:rsidRPr="00D45659">
        <w:rPr>
          <w:rFonts w:ascii="Calibri" w:hAnsi="Calibri" w:cs="Calibri"/>
          <w:sz w:val="20"/>
          <w:szCs w:val="20"/>
        </w:rPr>
        <w:t>Seutin</w:t>
      </w:r>
      <w:proofErr w:type="spellEnd"/>
      <w:r w:rsidRPr="00D45659">
        <w:rPr>
          <w:rFonts w:ascii="Calibri" w:hAnsi="Calibri" w:cs="Calibri"/>
          <w:sz w:val="20"/>
          <w:szCs w:val="20"/>
        </w:rPr>
        <w:t>)</w:t>
      </w:r>
    </w:p>
    <w:p w14:paraId="3CED89D0"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Steenweg</w:t>
      </w:r>
      <w:proofErr w:type="spellEnd"/>
      <w:r w:rsidRPr="00D45659">
        <w:rPr>
          <w:rFonts w:ascii="Calibri" w:hAnsi="Calibri" w:cs="Calibri"/>
          <w:sz w:val="20"/>
          <w:szCs w:val="20"/>
        </w:rPr>
        <w:t xml:space="preserve"> op Gent</w:t>
      </w:r>
    </w:p>
    <w:p w14:paraId="7FCCBE2F" w14:textId="77777777" w:rsidR="004F012A" w:rsidRDefault="004F012A" w:rsidP="004F012A">
      <w:pPr>
        <w:spacing w:line="276" w:lineRule="auto"/>
        <w:rPr>
          <w:rFonts w:ascii="Calibri" w:hAnsi="Calibri" w:cs="Calibri"/>
          <w:b/>
          <w:bCs/>
          <w:sz w:val="20"/>
          <w:szCs w:val="20"/>
        </w:rPr>
      </w:pPr>
    </w:p>
    <w:p w14:paraId="6CA9182B" w14:textId="4DAFD22B" w:rsidR="004F012A" w:rsidRPr="00D17AEA" w:rsidRDefault="004F012A" w:rsidP="004F012A">
      <w:pPr>
        <w:spacing w:line="276" w:lineRule="auto"/>
        <w:rPr>
          <w:rFonts w:ascii="Calibri" w:hAnsi="Calibri" w:cs="Calibri"/>
          <w:sz w:val="20"/>
          <w:szCs w:val="20"/>
        </w:rPr>
      </w:pPr>
      <w:r w:rsidRPr="009539D7">
        <w:rPr>
          <w:rFonts w:ascii="Calibri" w:hAnsi="Calibri" w:cs="Calibri"/>
          <w:b/>
          <w:bCs/>
          <w:sz w:val="20"/>
          <w:szCs w:val="20"/>
        </w:rPr>
        <w:t>Top-5 des rues les plus encombrées de Mons</w:t>
      </w:r>
      <w:r w:rsidRPr="00D17AEA">
        <w:rPr>
          <w:rFonts w:ascii="Calibri" w:hAnsi="Calibri" w:cs="Calibri"/>
          <w:b/>
          <w:bCs/>
          <w:sz w:val="20"/>
          <w:szCs w:val="20"/>
        </w:rPr>
        <w:t>:</w:t>
      </w:r>
    </w:p>
    <w:p w14:paraId="2E1116A5" w14:textId="77777777" w:rsidR="004F012A" w:rsidRPr="009539D7" w:rsidRDefault="004F012A" w:rsidP="004F012A">
      <w:pPr>
        <w:rPr>
          <w:rFonts w:ascii="Calibri" w:hAnsi="Calibri" w:cs="Calibri"/>
          <w:color w:val="000000"/>
        </w:rPr>
      </w:pPr>
      <w:r w:rsidRPr="009539D7">
        <w:rPr>
          <w:rFonts w:ascii="Calibri" w:hAnsi="Calibri" w:cs="Calibri"/>
          <w:color w:val="000000"/>
          <w:sz w:val="20"/>
          <w:szCs w:val="20"/>
        </w:rPr>
        <w:t>- Rue des Viaducs</w:t>
      </w:r>
    </w:p>
    <w:p w14:paraId="609E7681" w14:textId="42D87DA5" w:rsidR="004F012A" w:rsidRPr="009539D7" w:rsidRDefault="004F012A" w:rsidP="004F012A">
      <w:pPr>
        <w:rPr>
          <w:rFonts w:ascii="Calibri" w:hAnsi="Calibri" w:cs="Calibri"/>
          <w:color w:val="000000"/>
        </w:rPr>
      </w:pPr>
      <w:r w:rsidRPr="009539D7">
        <w:rPr>
          <w:rFonts w:ascii="Calibri" w:hAnsi="Calibri" w:cs="Calibri"/>
          <w:color w:val="000000"/>
          <w:sz w:val="20"/>
          <w:szCs w:val="20"/>
        </w:rPr>
        <w:t>- Chaussée du Roeulx</w:t>
      </w:r>
      <w:r w:rsidRPr="009539D7">
        <w:rPr>
          <w:rStyle w:val="apple-converted-space"/>
          <w:rFonts w:ascii="Calibri" w:eastAsiaTheme="majorEastAsia" w:hAnsi="Calibri" w:cs="Calibri"/>
          <w:color w:val="000000"/>
          <w:sz w:val="20"/>
          <w:szCs w:val="20"/>
        </w:rPr>
        <w:t> </w:t>
      </w:r>
      <w:r w:rsidRPr="009539D7">
        <w:rPr>
          <w:rFonts w:ascii="Calibri" w:hAnsi="Calibri" w:cs="Calibri"/>
          <w:color w:val="000000"/>
          <w:sz w:val="20"/>
          <w:szCs w:val="20"/>
        </w:rPr>
        <w:t>(près de l'intersection avec la Rue</w:t>
      </w:r>
      <w:r w:rsidRPr="009539D7">
        <w:rPr>
          <w:rStyle w:val="apple-converted-space"/>
          <w:rFonts w:ascii="Calibri" w:eastAsiaTheme="majorEastAsia" w:hAnsi="Calibri" w:cs="Calibri"/>
          <w:color w:val="000000"/>
          <w:sz w:val="20"/>
          <w:szCs w:val="20"/>
        </w:rPr>
        <w:t> </w:t>
      </w:r>
      <w:r w:rsidRPr="009539D7">
        <w:rPr>
          <w:rFonts w:ascii="Calibri" w:hAnsi="Calibri" w:cs="Calibri"/>
          <w:color w:val="000000"/>
          <w:sz w:val="20"/>
          <w:szCs w:val="20"/>
        </w:rPr>
        <w:t>des</w:t>
      </w:r>
      <w:r w:rsidRPr="009539D7">
        <w:rPr>
          <w:rStyle w:val="apple-converted-space"/>
          <w:rFonts w:ascii="Calibri" w:eastAsiaTheme="majorEastAsia" w:hAnsi="Calibri" w:cs="Calibri"/>
          <w:color w:val="000000"/>
          <w:sz w:val="20"/>
          <w:szCs w:val="20"/>
        </w:rPr>
        <w:t> </w:t>
      </w:r>
      <w:r w:rsidRPr="009539D7">
        <w:rPr>
          <w:rFonts w:ascii="Calibri" w:hAnsi="Calibri" w:cs="Calibri"/>
          <w:color w:val="000000"/>
          <w:sz w:val="20"/>
          <w:szCs w:val="20"/>
        </w:rPr>
        <w:t>Genêts</w:t>
      </w:r>
      <w:r w:rsidRPr="009539D7">
        <w:rPr>
          <w:rStyle w:val="apple-converted-space"/>
          <w:rFonts w:ascii="Calibri" w:eastAsiaTheme="majorEastAsia" w:hAnsi="Calibri" w:cs="Calibri"/>
          <w:color w:val="000000"/>
          <w:sz w:val="20"/>
          <w:szCs w:val="20"/>
        </w:rPr>
        <w:t> </w:t>
      </w:r>
      <w:r>
        <w:rPr>
          <w:rFonts w:ascii="Calibri" w:hAnsi="Calibri" w:cs="Calibri"/>
          <w:color w:val="000000"/>
          <w:sz w:val="20"/>
          <w:szCs w:val="20"/>
        </w:rPr>
        <w:t>et</w:t>
      </w:r>
      <w:r w:rsidRPr="004F012A">
        <w:rPr>
          <w:rFonts w:ascii="Calibri" w:hAnsi="Calibri" w:cs="Calibri"/>
          <w:color w:val="000000"/>
          <w:sz w:val="20"/>
          <w:szCs w:val="20"/>
        </w:rPr>
        <w:t xml:space="preserve"> l'intersection avec </w:t>
      </w:r>
      <w:r>
        <w:rPr>
          <w:rFonts w:ascii="Calibri" w:hAnsi="Calibri" w:cs="Calibri"/>
          <w:color w:val="000000"/>
          <w:sz w:val="20"/>
          <w:szCs w:val="20"/>
        </w:rPr>
        <w:t>l’</w:t>
      </w:r>
      <w:r w:rsidRPr="009539D7">
        <w:rPr>
          <w:rFonts w:ascii="Calibri" w:hAnsi="Calibri" w:cs="Calibri"/>
          <w:color w:val="000000"/>
          <w:sz w:val="20"/>
          <w:szCs w:val="20"/>
        </w:rPr>
        <w:t>Avenue</w:t>
      </w:r>
      <w:r w:rsidRPr="009539D7">
        <w:rPr>
          <w:rStyle w:val="apple-converted-space"/>
          <w:rFonts w:ascii="Calibri" w:eastAsiaTheme="majorEastAsia" w:hAnsi="Calibri" w:cs="Calibri"/>
          <w:color w:val="000000"/>
          <w:sz w:val="20"/>
          <w:szCs w:val="20"/>
        </w:rPr>
        <w:t> </w:t>
      </w:r>
      <w:r w:rsidRPr="009539D7">
        <w:rPr>
          <w:rFonts w:ascii="Calibri" w:hAnsi="Calibri" w:cs="Calibri"/>
          <w:color w:val="000000"/>
          <w:sz w:val="20"/>
          <w:szCs w:val="20"/>
        </w:rPr>
        <w:t>Reine</w:t>
      </w:r>
      <w:r w:rsidRPr="009539D7">
        <w:rPr>
          <w:rStyle w:val="apple-converted-space"/>
          <w:rFonts w:ascii="Calibri" w:eastAsiaTheme="majorEastAsia" w:hAnsi="Calibri" w:cs="Calibri"/>
          <w:color w:val="000000"/>
          <w:sz w:val="20"/>
          <w:szCs w:val="20"/>
        </w:rPr>
        <w:t> </w:t>
      </w:r>
      <w:r w:rsidRPr="009539D7">
        <w:rPr>
          <w:rFonts w:ascii="Calibri" w:hAnsi="Calibri" w:cs="Calibri"/>
          <w:color w:val="000000"/>
          <w:sz w:val="20"/>
          <w:szCs w:val="20"/>
        </w:rPr>
        <w:t>Astrid)</w:t>
      </w:r>
    </w:p>
    <w:p w14:paraId="3A352667" w14:textId="77777777" w:rsidR="004F012A" w:rsidRPr="00623543" w:rsidRDefault="004F012A" w:rsidP="004F012A">
      <w:pPr>
        <w:rPr>
          <w:rFonts w:ascii="Calibri" w:hAnsi="Calibri" w:cs="Calibri"/>
          <w:color w:val="000000"/>
          <w:lang w:val="en-US"/>
        </w:rPr>
      </w:pPr>
      <w:r w:rsidRPr="00623543">
        <w:rPr>
          <w:rFonts w:ascii="Calibri" w:hAnsi="Calibri" w:cs="Calibri"/>
          <w:color w:val="000000"/>
          <w:sz w:val="20"/>
          <w:szCs w:val="20"/>
          <w:lang w:val="en-US"/>
        </w:rPr>
        <w:t xml:space="preserve">- Avenue de la </w:t>
      </w:r>
      <w:proofErr w:type="spellStart"/>
      <w:r w:rsidRPr="00623543">
        <w:rPr>
          <w:rFonts w:ascii="Calibri" w:hAnsi="Calibri" w:cs="Calibri"/>
          <w:color w:val="000000"/>
          <w:sz w:val="20"/>
          <w:szCs w:val="20"/>
          <w:lang w:val="en-US"/>
        </w:rPr>
        <w:t>Joyeuse</w:t>
      </w:r>
      <w:proofErr w:type="spellEnd"/>
      <w:r w:rsidRPr="00623543">
        <w:rPr>
          <w:rFonts w:ascii="Calibri" w:hAnsi="Calibri" w:cs="Calibri"/>
          <w:color w:val="000000"/>
          <w:sz w:val="20"/>
          <w:szCs w:val="20"/>
          <w:lang w:val="en-US"/>
        </w:rPr>
        <w:t xml:space="preserve"> Entrée</w:t>
      </w:r>
    </w:p>
    <w:p w14:paraId="240F1AB5" w14:textId="77777777" w:rsidR="004F012A" w:rsidRPr="00623543" w:rsidRDefault="004F012A" w:rsidP="004F012A">
      <w:pPr>
        <w:rPr>
          <w:rFonts w:ascii="Calibri" w:hAnsi="Calibri" w:cs="Calibri"/>
          <w:color w:val="000000"/>
          <w:lang w:val="en-US"/>
        </w:rPr>
      </w:pPr>
      <w:r w:rsidRPr="00623543">
        <w:rPr>
          <w:rFonts w:ascii="Calibri" w:hAnsi="Calibri" w:cs="Calibri"/>
          <w:color w:val="000000"/>
          <w:sz w:val="20"/>
          <w:szCs w:val="20"/>
          <w:lang w:val="en-US"/>
        </w:rPr>
        <w:t>- Avenue Wilson</w:t>
      </w:r>
    </w:p>
    <w:p w14:paraId="72804AB2" w14:textId="77777777" w:rsidR="004F012A" w:rsidRPr="00623543" w:rsidRDefault="004F012A" w:rsidP="004F012A">
      <w:pPr>
        <w:rPr>
          <w:rFonts w:ascii="Calibri" w:hAnsi="Calibri" w:cs="Calibri"/>
          <w:color w:val="000000"/>
        </w:rPr>
      </w:pPr>
      <w:r w:rsidRPr="009539D7">
        <w:rPr>
          <w:rFonts w:ascii="Calibri" w:hAnsi="Calibri" w:cs="Calibri"/>
          <w:color w:val="000000"/>
          <w:sz w:val="20"/>
          <w:szCs w:val="20"/>
          <w:lang w:val="en-US"/>
        </w:rPr>
        <w:t>- Avenue Reine Astrid</w:t>
      </w:r>
    </w:p>
    <w:p w14:paraId="3EBE90AA" w14:textId="77777777" w:rsidR="004F012A" w:rsidRDefault="004F012A" w:rsidP="004F012A">
      <w:pPr>
        <w:spacing w:line="276" w:lineRule="auto"/>
        <w:rPr>
          <w:rFonts w:ascii="Calibri" w:hAnsi="Calibri" w:cs="Calibri"/>
          <w:b/>
          <w:bCs/>
          <w:sz w:val="20"/>
          <w:szCs w:val="20"/>
        </w:rPr>
      </w:pPr>
    </w:p>
    <w:p w14:paraId="2FC0A94B" w14:textId="1FC819C0" w:rsidR="004F012A" w:rsidRPr="00D45659"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w:t>
      </w:r>
      <w:proofErr w:type="spellStart"/>
      <w:r>
        <w:rPr>
          <w:rFonts w:ascii="Calibri" w:hAnsi="Calibri" w:cs="Calibri"/>
          <w:b/>
          <w:bCs/>
          <w:sz w:val="20"/>
          <w:szCs w:val="20"/>
          <w:lang w:val="en-US"/>
        </w:rPr>
        <w:t>d’Anvers</w:t>
      </w:r>
      <w:proofErr w:type="spellEnd"/>
      <w:r w:rsidRPr="00D45659">
        <w:rPr>
          <w:rFonts w:ascii="Calibri" w:hAnsi="Calibri" w:cs="Calibri"/>
          <w:sz w:val="20"/>
          <w:szCs w:val="20"/>
        </w:rPr>
        <w:t>:</w:t>
      </w:r>
    </w:p>
    <w:p w14:paraId="0D2B6C6E"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R1 Ring </w:t>
      </w:r>
    </w:p>
    <w:p w14:paraId="55EB64B1"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Rijnkaai</w:t>
      </w:r>
      <w:proofErr w:type="spellEnd"/>
      <w:r w:rsidRPr="00D45659">
        <w:rPr>
          <w:rFonts w:ascii="Calibri" w:hAnsi="Calibri" w:cs="Calibri"/>
          <w:sz w:val="20"/>
          <w:szCs w:val="20"/>
        </w:rPr>
        <w:t xml:space="preserve"> / </w:t>
      </w:r>
      <w:proofErr w:type="spellStart"/>
      <w:r w:rsidRPr="00D45659">
        <w:rPr>
          <w:rFonts w:ascii="Calibri" w:hAnsi="Calibri" w:cs="Calibri"/>
          <w:sz w:val="20"/>
          <w:szCs w:val="20"/>
        </w:rPr>
        <w:t>Tavernierkaai</w:t>
      </w:r>
      <w:proofErr w:type="spellEnd"/>
    </w:p>
    <w:p w14:paraId="4282C500"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Burgemeester</w:t>
      </w:r>
      <w:proofErr w:type="spellEnd"/>
      <w:r w:rsidRPr="00D45659">
        <w:rPr>
          <w:rFonts w:ascii="Calibri" w:hAnsi="Calibri" w:cs="Calibri"/>
          <w:sz w:val="20"/>
          <w:szCs w:val="20"/>
        </w:rPr>
        <w:t xml:space="preserve"> Gabriel </w:t>
      </w:r>
      <w:proofErr w:type="spellStart"/>
      <w:r w:rsidRPr="00D45659">
        <w:rPr>
          <w:rFonts w:ascii="Calibri" w:hAnsi="Calibri" w:cs="Calibri"/>
          <w:sz w:val="20"/>
          <w:szCs w:val="20"/>
        </w:rPr>
        <w:t>Theunisbrug</w:t>
      </w:r>
      <w:proofErr w:type="spellEnd"/>
    </w:p>
    <w:p w14:paraId="2DCC5DA7"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Plantin en </w:t>
      </w:r>
      <w:proofErr w:type="spellStart"/>
      <w:r w:rsidRPr="00D45659">
        <w:rPr>
          <w:rFonts w:ascii="Calibri" w:hAnsi="Calibri" w:cs="Calibri"/>
          <w:sz w:val="20"/>
          <w:szCs w:val="20"/>
        </w:rPr>
        <w:t>Moretuslei</w:t>
      </w:r>
      <w:proofErr w:type="spellEnd"/>
    </w:p>
    <w:p w14:paraId="1431A28B"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Londenstraat</w:t>
      </w:r>
      <w:proofErr w:type="spellEnd"/>
    </w:p>
    <w:p w14:paraId="4F355DED"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Vredebaan</w:t>
      </w:r>
      <w:proofErr w:type="spellEnd"/>
    </w:p>
    <w:p w14:paraId="4D61261D" w14:textId="77777777" w:rsidR="004F012A" w:rsidRDefault="004F012A" w:rsidP="004F012A">
      <w:pPr>
        <w:spacing w:line="276" w:lineRule="auto"/>
        <w:rPr>
          <w:rFonts w:ascii="Calibri" w:hAnsi="Calibri" w:cs="Calibri"/>
          <w:sz w:val="20"/>
          <w:szCs w:val="20"/>
        </w:rPr>
      </w:pPr>
      <w:r w:rsidRPr="00D45659">
        <w:rPr>
          <w:rFonts w:ascii="Calibri" w:hAnsi="Calibri" w:cs="Calibri"/>
          <w:sz w:val="20"/>
          <w:szCs w:val="20"/>
        </w:rPr>
        <w:t> </w:t>
      </w:r>
    </w:p>
    <w:p w14:paraId="22FFF849" w14:textId="7D662475" w:rsidR="004F012A" w:rsidRPr="00D17AEA" w:rsidRDefault="004F012A" w:rsidP="004F012A">
      <w:pPr>
        <w:spacing w:line="276" w:lineRule="auto"/>
        <w:rPr>
          <w:rFonts w:ascii="Calibri" w:hAnsi="Calibri" w:cs="Calibri"/>
          <w:sz w:val="20"/>
          <w:szCs w:val="20"/>
        </w:rPr>
      </w:pPr>
      <w:r w:rsidRPr="009539D7">
        <w:rPr>
          <w:rFonts w:ascii="Calibri" w:hAnsi="Calibri" w:cs="Calibri"/>
          <w:b/>
          <w:bCs/>
          <w:sz w:val="20"/>
          <w:szCs w:val="20"/>
          <w:lang w:val="nl-BE"/>
        </w:rPr>
        <w:t>Top-5 des rues les plus encombrées de Liège</w:t>
      </w:r>
      <w:r w:rsidRPr="00D17AEA">
        <w:rPr>
          <w:rFonts w:ascii="Calibri" w:hAnsi="Calibri" w:cs="Calibri"/>
          <w:b/>
          <w:bCs/>
          <w:sz w:val="20"/>
          <w:szCs w:val="20"/>
        </w:rPr>
        <w:t>:</w:t>
      </w:r>
    </w:p>
    <w:p w14:paraId="50E4C283" w14:textId="77777777" w:rsidR="004F012A" w:rsidRPr="00D45659" w:rsidRDefault="004F012A" w:rsidP="004F012A">
      <w:pPr>
        <w:spacing w:line="276" w:lineRule="auto"/>
        <w:rPr>
          <w:rFonts w:ascii="Calibri" w:hAnsi="Calibri" w:cs="Calibri"/>
          <w:sz w:val="20"/>
          <w:szCs w:val="20"/>
          <w:lang w:val="en-US"/>
        </w:rPr>
      </w:pPr>
      <w:r w:rsidRPr="00D45659">
        <w:rPr>
          <w:rFonts w:ascii="Calibri" w:hAnsi="Calibri" w:cs="Calibri"/>
          <w:sz w:val="20"/>
          <w:szCs w:val="20"/>
          <w:lang w:val="en-US"/>
        </w:rPr>
        <w:t xml:space="preserve">- Rue </w:t>
      </w:r>
      <w:proofErr w:type="spellStart"/>
      <w:r w:rsidRPr="00D45659">
        <w:rPr>
          <w:rFonts w:ascii="Calibri" w:hAnsi="Calibri" w:cs="Calibri"/>
          <w:sz w:val="20"/>
          <w:szCs w:val="20"/>
          <w:lang w:val="en-US"/>
        </w:rPr>
        <w:t>Grétry</w:t>
      </w:r>
      <w:proofErr w:type="spellEnd"/>
    </w:p>
    <w:p w14:paraId="73070C0E" w14:textId="77777777" w:rsidR="004F012A" w:rsidRPr="00D45659" w:rsidRDefault="004F012A" w:rsidP="004F012A">
      <w:pPr>
        <w:spacing w:line="276" w:lineRule="auto"/>
        <w:rPr>
          <w:rFonts w:ascii="Calibri" w:hAnsi="Calibri" w:cs="Calibri"/>
          <w:sz w:val="20"/>
          <w:szCs w:val="20"/>
          <w:lang w:val="en-US"/>
        </w:rPr>
      </w:pPr>
      <w:r w:rsidRPr="00D45659">
        <w:rPr>
          <w:rFonts w:ascii="Calibri" w:hAnsi="Calibri" w:cs="Calibri"/>
          <w:sz w:val="20"/>
          <w:szCs w:val="20"/>
          <w:lang w:val="en-US"/>
        </w:rPr>
        <w:t>- Rue des Grands-</w:t>
      </w:r>
      <w:proofErr w:type="spellStart"/>
      <w:r w:rsidRPr="00D45659">
        <w:rPr>
          <w:rFonts w:ascii="Calibri" w:hAnsi="Calibri" w:cs="Calibri"/>
          <w:sz w:val="20"/>
          <w:szCs w:val="20"/>
          <w:lang w:val="en-US"/>
        </w:rPr>
        <w:t>Prés</w:t>
      </w:r>
      <w:proofErr w:type="spellEnd"/>
    </w:p>
    <w:p w14:paraId="70666793" w14:textId="2D9C3131"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Rue d'Ougrée (</w:t>
      </w:r>
      <w:r w:rsidRPr="004F012A">
        <w:rPr>
          <w:rFonts w:ascii="Calibri" w:hAnsi="Calibri" w:cs="Calibri"/>
          <w:sz w:val="20"/>
          <w:szCs w:val="20"/>
        </w:rPr>
        <w:t xml:space="preserve">près de l'intersection avec </w:t>
      </w:r>
      <w:r>
        <w:rPr>
          <w:rFonts w:ascii="Calibri" w:hAnsi="Calibri" w:cs="Calibri"/>
          <w:sz w:val="20"/>
          <w:szCs w:val="20"/>
        </w:rPr>
        <w:t xml:space="preserve">la </w:t>
      </w:r>
      <w:r w:rsidRPr="00D45659">
        <w:rPr>
          <w:rFonts w:ascii="Calibri" w:hAnsi="Calibri" w:cs="Calibri"/>
          <w:sz w:val="20"/>
          <w:szCs w:val="20"/>
        </w:rPr>
        <w:t>Route du Condroz)</w:t>
      </w:r>
    </w:p>
    <w:p w14:paraId="23A06139"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Quai de la Dérivation </w:t>
      </w:r>
    </w:p>
    <w:p w14:paraId="5ABE940F"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Boulevard </w:t>
      </w:r>
      <w:proofErr w:type="spellStart"/>
      <w:r w:rsidRPr="00D45659">
        <w:rPr>
          <w:rFonts w:ascii="Calibri" w:hAnsi="Calibri" w:cs="Calibri"/>
          <w:sz w:val="20"/>
          <w:szCs w:val="20"/>
        </w:rPr>
        <w:t>Piercot</w:t>
      </w:r>
      <w:proofErr w:type="spellEnd"/>
    </w:p>
    <w:p w14:paraId="5C42E0CF" w14:textId="77777777" w:rsidR="004F012A" w:rsidRPr="00D45659" w:rsidRDefault="004F012A" w:rsidP="004F012A">
      <w:pPr>
        <w:spacing w:line="276" w:lineRule="auto"/>
        <w:rPr>
          <w:rFonts w:ascii="Calibri" w:hAnsi="Calibri" w:cs="Calibri"/>
          <w:sz w:val="20"/>
          <w:szCs w:val="20"/>
        </w:rPr>
      </w:pPr>
    </w:p>
    <w:p w14:paraId="0CB74B7B" w14:textId="53865D60" w:rsidR="004F012A" w:rsidRPr="00D45659"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proofErr w:type="spellStart"/>
      <w:r>
        <w:rPr>
          <w:rFonts w:ascii="Calibri" w:hAnsi="Calibri" w:cs="Calibri"/>
          <w:b/>
          <w:bCs/>
          <w:sz w:val="20"/>
          <w:szCs w:val="20"/>
          <w:lang w:val="en-US"/>
        </w:rPr>
        <w:t>Gand</w:t>
      </w:r>
      <w:proofErr w:type="spellEnd"/>
      <w:r w:rsidRPr="00D45659">
        <w:rPr>
          <w:rFonts w:ascii="Calibri" w:hAnsi="Calibri" w:cs="Calibri"/>
          <w:b/>
          <w:bCs/>
          <w:sz w:val="20"/>
          <w:szCs w:val="20"/>
        </w:rPr>
        <w:t>:</w:t>
      </w:r>
    </w:p>
    <w:p w14:paraId="6ED75ED6"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Dok-Zuid</w:t>
      </w:r>
      <w:proofErr w:type="spellEnd"/>
    </w:p>
    <w:p w14:paraId="575E1793"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Voormuide</w:t>
      </w:r>
      <w:proofErr w:type="spellEnd"/>
    </w:p>
    <w:p w14:paraId="4FBB4887"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Koopvaardijlaan</w:t>
      </w:r>
      <w:proofErr w:type="spellEnd"/>
    </w:p>
    <w:p w14:paraId="5EDA52FC"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Kasteellaan</w:t>
      </w:r>
      <w:proofErr w:type="spellEnd"/>
    </w:p>
    <w:p w14:paraId="78AE759E"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w:t>
      </w:r>
      <w:proofErr w:type="spellStart"/>
      <w:r w:rsidRPr="00D45659">
        <w:rPr>
          <w:rFonts w:ascii="Calibri" w:hAnsi="Calibri" w:cs="Calibri"/>
          <w:sz w:val="20"/>
          <w:szCs w:val="20"/>
        </w:rPr>
        <w:t>Eversteinlaan</w:t>
      </w:r>
      <w:proofErr w:type="spellEnd"/>
      <w:r w:rsidRPr="00D45659">
        <w:rPr>
          <w:rFonts w:ascii="Calibri" w:hAnsi="Calibri" w:cs="Calibri"/>
          <w:sz w:val="20"/>
          <w:szCs w:val="20"/>
        </w:rPr>
        <w:t xml:space="preserve"> / </w:t>
      </w:r>
      <w:proofErr w:type="spellStart"/>
      <w:r w:rsidRPr="00D45659">
        <w:rPr>
          <w:rFonts w:ascii="Calibri" w:hAnsi="Calibri" w:cs="Calibri"/>
          <w:sz w:val="20"/>
          <w:szCs w:val="20"/>
        </w:rPr>
        <w:t>Industrieweg</w:t>
      </w:r>
      <w:proofErr w:type="spellEnd"/>
    </w:p>
    <w:p w14:paraId="57E33A10"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w:t>
      </w:r>
    </w:p>
    <w:p w14:paraId="433767D5" w14:textId="77777777" w:rsidR="004F012A" w:rsidRDefault="004F012A" w:rsidP="004F012A">
      <w:pPr>
        <w:spacing w:line="276" w:lineRule="auto"/>
        <w:rPr>
          <w:rFonts w:ascii="Calibri" w:hAnsi="Calibri" w:cs="Calibri"/>
          <w:b/>
          <w:bCs/>
          <w:sz w:val="20"/>
          <w:szCs w:val="20"/>
          <w:lang w:val="nl-NL"/>
        </w:rPr>
      </w:pPr>
    </w:p>
    <w:p w14:paraId="3F971F0F" w14:textId="77777777" w:rsidR="004F012A" w:rsidRDefault="004F012A" w:rsidP="004F012A">
      <w:pPr>
        <w:spacing w:line="276" w:lineRule="auto"/>
        <w:rPr>
          <w:rFonts w:ascii="Calibri" w:hAnsi="Calibri" w:cs="Calibri"/>
          <w:b/>
          <w:bCs/>
          <w:sz w:val="20"/>
          <w:szCs w:val="20"/>
          <w:lang w:val="nl-NL"/>
        </w:rPr>
      </w:pPr>
    </w:p>
    <w:p w14:paraId="238F63A2" w14:textId="10C0E7B9" w:rsidR="004F012A" w:rsidRPr="00D17AEA"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lastRenderedPageBreak/>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r>
        <w:rPr>
          <w:rFonts w:ascii="Calibri" w:hAnsi="Calibri" w:cs="Calibri"/>
          <w:b/>
          <w:bCs/>
          <w:sz w:val="20"/>
          <w:szCs w:val="20"/>
          <w:lang w:val="en-US"/>
        </w:rPr>
        <w:t>Louvain</w:t>
      </w:r>
      <w:r w:rsidRPr="00D17AEA">
        <w:rPr>
          <w:rFonts w:ascii="Calibri" w:hAnsi="Calibri" w:cs="Calibri"/>
          <w:b/>
          <w:bCs/>
          <w:sz w:val="20"/>
          <w:szCs w:val="20"/>
        </w:rPr>
        <w:t>:</w:t>
      </w:r>
    </w:p>
    <w:p w14:paraId="4EEE07E1"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Diestsesteenweg</w:t>
      </w:r>
    </w:p>
    <w:p w14:paraId="1CB12E43"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Tiensesteenweg</w:t>
      </w:r>
    </w:p>
    <w:p w14:paraId="54488CEA"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Geldenaaksebaan</w:t>
      </w:r>
    </w:p>
    <w:p w14:paraId="7E52DF45"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Mechelsesteenweg</w:t>
      </w:r>
    </w:p>
    <w:p w14:paraId="4C4C5A58"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Meerdaalboslaan</w:t>
      </w:r>
    </w:p>
    <w:p w14:paraId="2832BA9C" w14:textId="77777777" w:rsidR="004F012A" w:rsidRDefault="004F012A" w:rsidP="004F012A">
      <w:pPr>
        <w:rPr>
          <w:rFonts w:ascii="Verdana" w:hAnsi="Verdana" w:cs="Calibri"/>
          <w:color w:val="000000"/>
          <w:sz w:val="20"/>
          <w:szCs w:val="20"/>
        </w:rPr>
      </w:pPr>
      <w:r w:rsidRPr="00623543">
        <w:rPr>
          <w:rFonts w:ascii="Verdana" w:hAnsi="Verdana" w:cs="Calibri"/>
          <w:color w:val="000000"/>
          <w:sz w:val="20"/>
          <w:szCs w:val="20"/>
          <w:lang w:val="nl-BE"/>
        </w:rPr>
        <w:t> </w:t>
      </w:r>
    </w:p>
    <w:p w14:paraId="3D2DC7F1" w14:textId="0743D414" w:rsidR="004F012A" w:rsidRPr="00D45659" w:rsidRDefault="004F012A" w:rsidP="004F012A">
      <w:pPr>
        <w:spacing w:line="276" w:lineRule="auto"/>
        <w:rPr>
          <w:rFonts w:ascii="Calibri" w:hAnsi="Calibri" w:cs="Calibri"/>
          <w:sz w:val="20"/>
          <w:szCs w:val="20"/>
        </w:rPr>
      </w:pPr>
      <w:r w:rsidRPr="009539D7">
        <w:rPr>
          <w:rFonts w:ascii="Calibri" w:hAnsi="Calibri" w:cs="Calibri"/>
          <w:b/>
          <w:bCs/>
          <w:sz w:val="20"/>
          <w:szCs w:val="20"/>
          <w:lang w:val="nl-BE"/>
        </w:rPr>
        <w:t>Top-5 des rues les plus encombrées de Namur</w:t>
      </w:r>
      <w:r w:rsidRPr="00D45659">
        <w:rPr>
          <w:rFonts w:ascii="Calibri" w:hAnsi="Calibri" w:cs="Calibri"/>
          <w:b/>
          <w:bCs/>
          <w:sz w:val="20"/>
          <w:szCs w:val="20"/>
        </w:rPr>
        <w:t>:</w:t>
      </w:r>
    </w:p>
    <w:p w14:paraId="205C3727"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Rue Bord de l’Eau</w:t>
      </w:r>
    </w:p>
    <w:p w14:paraId="0CBC9B67" w14:textId="77777777" w:rsidR="004F012A" w:rsidRPr="004F012A" w:rsidRDefault="004F012A" w:rsidP="004F012A">
      <w:pPr>
        <w:spacing w:line="276" w:lineRule="auto"/>
        <w:rPr>
          <w:rFonts w:ascii="Calibri" w:hAnsi="Calibri" w:cs="Calibri"/>
          <w:sz w:val="20"/>
          <w:szCs w:val="20"/>
        </w:rPr>
      </w:pPr>
      <w:r w:rsidRPr="004F012A">
        <w:rPr>
          <w:rFonts w:ascii="Calibri" w:hAnsi="Calibri" w:cs="Calibri"/>
          <w:sz w:val="20"/>
          <w:szCs w:val="20"/>
        </w:rPr>
        <w:t>- Rue Patenier / Avenue Reine Astrid</w:t>
      </w:r>
    </w:p>
    <w:p w14:paraId="3AA275CA" w14:textId="77777777" w:rsidR="004F012A" w:rsidRPr="004F012A" w:rsidRDefault="004F012A" w:rsidP="004F012A">
      <w:pPr>
        <w:spacing w:line="276" w:lineRule="auto"/>
        <w:rPr>
          <w:rFonts w:ascii="Calibri" w:hAnsi="Calibri" w:cs="Calibri"/>
          <w:sz w:val="20"/>
          <w:szCs w:val="20"/>
        </w:rPr>
      </w:pPr>
      <w:r w:rsidRPr="004F012A">
        <w:rPr>
          <w:rFonts w:ascii="Calibri" w:hAnsi="Calibri" w:cs="Calibri"/>
          <w:sz w:val="20"/>
          <w:szCs w:val="20"/>
        </w:rPr>
        <w:t xml:space="preserve">- Avenue de </w:t>
      </w:r>
      <w:proofErr w:type="spellStart"/>
      <w:r w:rsidRPr="004F012A">
        <w:rPr>
          <w:rFonts w:ascii="Calibri" w:hAnsi="Calibri" w:cs="Calibri"/>
          <w:sz w:val="20"/>
          <w:szCs w:val="20"/>
        </w:rPr>
        <w:t>Stassart</w:t>
      </w:r>
      <w:proofErr w:type="spellEnd"/>
    </w:p>
    <w:p w14:paraId="058DA924" w14:textId="77777777" w:rsidR="004F012A" w:rsidRPr="004F012A" w:rsidRDefault="004F012A" w:rsidP="004F012A">
      <w:pPr>
        <w:spacing w:line="276" w:lineRule="auto"/>
        <w:rPr>
          <w:rFonts w:ascii="Calibri" w:hAnsi="Calibri" w:cs="Calibri"/>
          <w:sz w:val="20"/>
          <w:szCs w:val="20"/>
        </w:rPr>
      </w:pPr>
      <w:r w:rsidRPr="004F012A">
        <w:rPr>
          <w:rFonts w:ascii="Calibri" w:hAnsi="Calibri" w:cs="Calibri"/>
          <w:sz w:val="20"/>
          <w:szCs w:val="20"/>
        </w:rPr>
        <w:t>- Rue Saint-Luc / Chaussée de Louvain</w:t>
      </w:r>
    </w:p>
    <w:p w14:paraId="269E8CFE" w14:textId="77777777" w:rsidR="004F012A" w:rsidRPr="00D45659" w:rsidRDefault="004F012A" w:rsidP="004F012A">
      <w:pPr>
        <w:spacing w:line="276" w:lineRule="auto"/>
        <w:rPr>
          <w:rFonts w:ascii="Calibri" w:hAnsi="Calibri" w:cs="Calibri"/>
          <w:sz w:val="20"/>
          <w:szCs w:val="20"/>
        </w:rPr>
      </w:pPr>
      <w:r w:rsidRPr="00D45659">
        <w:rPr>
          <w:rFonts w:ascii="Calibri" w:hAnsi="Calibri" w:cs="Calibri"/>
          <w:sz w:val="20"/>
          <w:szCs w:val="20"/>
        </w:rPr>
        <w:t xml:space="preserve">- Avenue du Gouverneur </w:t>
      </w:r>
      <w:proofErr w:type="spellStart"/>
      <w:r w:rsidRPr="00D45659">
        <w:rPr>
          <w:rFonts w:ascii="Calibri" w:hAnsi="Calibri" w:cs="Calibri"/>
          <w:sz w:val="20"/>
          <w:szCs w:val="20"/>
        </w:rPr>
        <w:t>Bovesse</w:t>
      </w:r>
      <w:proofErr w:type="spellEnd"/>
    </w:p>
    <w:p w14:paraId="2B93A79E" w14:textId="77777777" w:rsidR="004F012A" w:rsidRDefault="004F012A" w:rsidP="004F012A">
      <w:pPr>
        <w:rPr>
          <w:rFonts w:ascii="Calibri" w:hAnsi="Calibri" w:cs="Calibri"/>
          <w:color w:val="000000"/>
        </w:rPr>
      </w:pPr>
    </w:p>
    <w:p w14:paraId="5A922CD7" w14:textId="39C92224" w:rsidR="004F012A" w:rsidRPr="00D17AEA"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r>
        <w:rPr>
          <w:rFonts w:ascii="Calibri" w:hAnsi="Calibri" w:cs="Calibri"/>
          <w:b/>
          <w:bCs/>
          <w:sz w:val="20"/>
          <w:szCs w:val="20"/>
          <w:lang w:val="en-US"/>
        </w:rPr>
        <w:t>Bruges</w:t>
      </w:r>
      <w:r w:rsidRPr="00D17AEA">
        <w:rPr>
          <w:rFonts w:ascii="Calibri" w:hAnsi="Calibri" w:cs="Calibri"/>
          <w:b/>
          <w:bCs/>
          <w:sz w:val="20"/>
          <w:szCs w:val="20"/>
        </w:rPr>
        <w:t>:</w:t>
      </w:r>
    </w:p>
    <w:p w14:paraId="34CF2925" w14:textId="79014AFD"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Bevrijdingslaan</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w:t>
      </w:r>
      <w:r w:rsidRPr="004F012A">
        <w:rPr>
          <w:rFonts w:ascii="Calibri" w:hAnsi="Calibri" w:cs="Calibri"/>
          <w:color w:val="000000"/>
          <w:sz w:val="20"/>
          <w:szCs w:val="20"/>
        </w:rPr>
        <w:t xml:space="preserve">près de l'intersection avec </w:t>
      </w:r>
      <w:r>
        <w:rPr>
          <w:rFonts w:ascii="Calibri" w:hAnsi="Calibri" w:cs="Calibri"/>
          <w:color w:val="000000"/>
          <w:sz w:val="20"/>
          <w:szCs w:val="20"/>
        </w:rPr>
        <w:t xml:space="preserve">l’Avenue </w:t>
      </w:r>
      <w:r w:rsidRPr="00623543">
        <w:rPr>
          <w:rFonts w:ascii="Calibri" w:hAnsi="Calibri" w:cs="Calibri"/>
          <w:color w:val="000000"/>
          <w:sz w:val="20"/>
          <w:szCs w:val="20"/>
          <w:lang w:val="nl-BE"/>
        </w:rPr>
        <w:t>Gulden-Vlies)</w:t>
      </w:r>
    </w:p>
    <w:p w14:paraId="0A6A3FA5"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Generaal Lemanlaan</w:t>
      </w:r>
    </w:p>
    <w:p w14:paraId="29185032"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Buiten Gentpoortvest</w:t>
      </w:r>
    </w:p>
    <w:p w14:paraId="24C94AEF"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Gentpoortstraat</w:t>
      </w:r>
    </w:p>
    <w:p w14:paraId="594C7236"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Smedenstraat</w:t>
      </w:r>
    </w:p>
    <w:p w14:paraId="64C67514" w14:textId="77777777" w:rsidR="004F012A" w:rsidRDefault="004F012A" w:rsidP="004F012A">
      <w:pPr>
        <w:spacing w:line="276" w:lineRule="auto"/>
        <w:rPr>
          <w:rFonts w:ascii="Calibri" w:hAnsi="Calibri" w:cs="Calibri"/>
          <w:b/>
          <w:bCs/>
          <w:sz w:val="20"/>
          <w:szCs w:val="20"/>
        </w:rPr>
      </w:pPr>
    </w:p>
    <w:p w14:paraId="2C867CF3" w14:textId="28595B99" w:rsidR="004F012A" w:rsidRPr="00D17AEA"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r>
        <w:rPr>
          <w:rFonts w:ascii="Calibri" w:hAnsi="Calibri" w:cs="Calibri"/>
          <w:b/>
          <w:bCs/>
          <w:sz w:val="20"/>
          <w:szCs w:val="20"/>
          <w:lang w:val="en-US"/>
        </w:rPr>
        <w:t>Courtrai</w:t>
      </w:r>
      <w:r w:rsidRPr="00D17AEA">
        <w:rPr>
          <w:rFonts w:ascii="Calibri" w:hAnsi="Calibri" w:cs="Calibri"/>
          <w:b/>
          <w:bCs/>
          <w:sz w:val="20"/>
          <w:szCs w:val="20"/>
        </w:rPr>
        <w:t>:</w:t>
      </w:r>
    </w:p>
    <w:p w14:paraId="3E743358"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Gentsestraat</w:t>
      </w:r>
    </w:p>
    <w:p w14:paraId="0AE2923C"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Zwevegemsestraat</w:t>
      </w:r>
    </w:p>
    <w:p w14:paraId="3110C46A"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Wandelweg</w:t>
      </w:r>
    </w:p>
    <w:p w14:paraId="6B4BEE52"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 Brugsesteenweg</w:t>
      </w:r>
    </w:p>
    <w:p w14:paraId="5B02BB7F" w14:textId="5F97FDA2" w:rsidR="004F012A" w:rsidRPr="00623543" w:rsidRDefault="004F012A" w:rsidP="004F012A">
      <w:pPr>
        <w:rPr>
          <w:rFonts w:ascii="Calibri" w:hAnsi="Calibri" w:cs="Calibri"/>
          <w:color w:val="000000"/>
        </w:rPr>
      </w:pPr>
      <w:r w:rsidRPr="00623543">
        <w:rPr>
          <w:rFonts w:ascii="Calibri" w:hAnsi="Calibri" w:cs="Calibri"/>
          <w:color w:val="000000"/>
          <w:sz w:val="20"/>
          <w:szCs w:val="20"/>
          <w:lang w:val="nl-BE"/>
        </w:rPr>
        <w:t>-</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Kuurnsesteenweg</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w:t>
      </w:r>
      <w:r w:rsidRPr="004F012A">
        <w:rPr>
          <w:rFonts w:ascii="Calibri" w:hAnsi="Calibri" w:cs="Calibri"/>
          <w:color w:val="000000"/>
          <w:sz w:val="20"/>
          <w:szCs w:val="20"/>
        </w:rPr>
        <w:t xml:space="preserve">près de l'intersection avec </w:t>
      </w:r>
      <w:r>
        <w:rPr>
          <w:rFonts w:ascii="Calibri" w:hAnsi="Calibri" w:cs="Calibri"/>
          <w:color w:val="000000"/>
          <w:sz w:val="20"/>
          <w:szCs w:val="20"/>
        </w:rPr>
        <w:t xml:space="preserve">l’Avenue du </w:t>
      </w:r>
      <w:r w:rsidRPr="00623543">
        <w:rPr>
          <w:rFonts w:ascii="Calibri" w:hAnsi="Calibri" w:cs="Calibri"/>
          <w:color w:val="000000"/>
          <w:sz w:val="20"/>
          <w:szCs w:val="20"/>
          <w:lang w:val="nl-BE"/>
        </w:rPr>
        <w:t>Ring)</w:t>
      </w:r>
    </w:p>
    <w:p w14:paraId="12DFCCC8" w14:textId="77777777" w:rsidR="004F012A" w:rsidRDefault="004F012A" w:rsidP="004F012A">
      <w:pPr>
        <w:rPr>
          <w:rFonts w:ascii="Calibri" w:hAnsi="Calibri" w:cs="Calibri"/>
          <w:color w:val="000000"/>
        </w:rPr>
      </w:pPr>
      <w:r w:rsidRPr="00623543">
        <w:rPr>
          <w:rFonts w:ascii="Verdana" w:hAnsi="Verdana" w:cs="Calibri"/>
          <w:color w:val="000000"/>
          <w:sz w:val="20"/>
          <w:szCs w:val="20"/>
          <w:lang w:val="nl-BE"/>
        </w:rPr>
        <w:t>   </w:t>
      </w:r>
    </w:p>
    <w:p w14:paraId="2EBFDFBC" w14:textId="42EABF90" w:rsidR="004F012A" w:rsidRPr="00D17AEA" w:rsidRDefault="004F012A" w:rsidP="004F012A">
      <w:pPr>
        <w:spacing w:line="276" w:lineRule="auto"/>
        <w:rPr>
          <w:rFonts w:ascii="Calibri" w:hAnsi="Calibri" w:cs="Calibri"/>
          <w:sz w:val="20"/>
          <w:szCs w:val="20"/>
        </w:rPr>
      </w:pPr>
      <w:r w:rsidRPr="004F012A">
        <w:rPr>
          <w:rFonts w:ascii="Calibri" w:hAnsi="Calibri" w:cs="Calibri"/>
          <w:b/>
          <w:bCs/>
          <w:sz w:val="20"/>
          <w:szCs w:val="20"/>
          <w:lang w:val="en-US"/>
        </w:rPr>
        <w:t xml:space="preserve">Top-5 des rues les plus </w:t>
      </w:r>
      <w:proofErr w:type="spellStart"/>
      <w:r w:rsidRPr="004F012A">
        <w:rPr>
          <w:rFonts w:ascii="Calibri" w:hAnsi="Calibri" w:cs="Calibri"/>
          <w:b/>
          <w:bCs/>
          <w:sz w:val="20"/>
          <w:szCs w:val="20"/>
          <w:lang w:val="en-US"/>
        </w:rPr>
        <w:t>encombrées</w:t>
      </w:r>
      <w:proofErr w:type="spellEnd"/>
      <w:r w:rsidRPr="004F012A">
        <w:rPr>
          <w:rFonts w:ascii="Calibri" w:hAnsi="Calibri" w:cs="Calibri"/>
          <w:b/>
          <w:bCs/>
          <w:sz w:val="20"/>
          <w:szCs w:val="20"/>
          <w:lang w:val="en-US"/>
        </w:rPr>
        <w:t xml:space="preserve"> de </w:t>
      </w:r>
      <w:r>
        <w:rPr>
          <w:rFonts w:ascii="Calibri" w:hAnsi="Calibri" w:cs="Calibri"/>
          <w:b/>
          <w:bCs/>
          <w:sz w:val="20"/>
          <w:szCs w:val="20"/>
        </w:rPr>
        <w:t>Charleroi</w:t>
      </w:r>
      <w:r w:rsidRPr="00D17AEA">
        <w:rPr>
          <w:rFonts w:ascii="Calibri" w:hAnsi="Calibri" w:cs="Calibri"/>
          <w:b/>
          <w:bCs/>
          <w:sz w:val="20"/>
          <w:szCs w:val="20"/>
        </w:rPr>
        <w:t>:</w:t>
      </w:r>
    </w:p>
    <w:p w14:paraId="11F7094A" w14:textId="77777777" w:rsidR="004F012A" w:rsidRPr="009539D7" w:rsidRDefault="004F012A" w:rsidP="004F012A">
      <w:pPr>
        <w:rPr>
          <w:rFonts w:ascii="Calibri" w:hAnsi="Calibri" w:cs="Calibri"/>
          <w:color w:val="000000"/>
          <w:lang w:val="en-US"/>
        </w:rPr>
      </w:pPr>
      <w:r w:rsidRPr="009539D7">
        <w:rPr>
          <w:rFonts w:ascii="Calibri" w:hAnsi="Calibri" w:cs="Calibri"/>
          <w:color w:val="000000"/>
          <w:sz w:val="20"/>
          <w:szCs w:val="20"/>
          <w:lang w:val="en-US"/>
        </w:rPr>
        <w:t>- Route de Philippeville</w:t>
      </w:r>
    </w:p>
    <w:p w14:paraId="4D2C1521" w14:textId="68BE1121" w:rsidR="004F012A" w:rsidRPr="004F012A" w:rsidRDefault="004F012A" w:rsidP="004F012A">
      <w:pPr>
        <w:rPr>
          <w:rFonts w:ascii="Calibri" w:hAnsi="Calibri" w:cs="Calibri"/>
          <w:color w:val="000000"/>
          <w:lang w:val="en-US"/>
        </w:rPr>
      </w:pPr>
      <w:r w:rsidRPr="004F012A">
        <w:rPr>
          <w:rFonts w:ascii="Calibri" w:hAnsi="Calibri" w:cs="Calibri"/>
          <w:color w:val="000000"/>
          <w:sz w:val="20"/>
          <w:szCs w:val="20"/>
          <w:lang w:val="en-US"/>
        </w:rPr>
        <w:t>- Rue de Villers</w:t>
      </w:r>
      <w:r w:rsidRPr="004F012A">
        <w:rPr>
          <w:rStyle w:val="apple-converted-space"/>
          <w:rFonts w:ascii="Calibri" w:eastAsiaTheme="majorEastAsia" w:hAnsi="Calibri" w:cs="Calibri"/>
          <w:color w:val="000000"/>
          <w:sz w:val="20"/>
          <w:szCs w:val="20"/>
          <w:lang w:val="en-US"/>
        </w:rPr>
        <w:t> </w:t>
      </w:r>
      <w:r w:rsidRPr="004F012A">
        <w:rPr>
          <w:rFonts w:ascii="Calibri" w:hAnsi="Calibri" w:cs="Calibri"/>
          <w:color w:val="000000"/>
          <w:sz w:val="20"/>
          <w:szCs w:val="20"/>
          <w:lang w:val="en-US"/>
        </w:rPr>
        <w:t>(</w:t>
      </w:r>
      <w:proofErr w:type="spellStart"/>
      <w:r w:rsidRPr="004F012A">
        <w:rPr>
          <w:rFonts w:ascii="Calibri" w:hAnsi="Calibri" w:cs="Calibri"/>
          <w:color w:val="000000"/>
          <w:sz w:val="20"/>
          <w:szCs w:val="20"/>
          <w:lang w:val="en-US"/>
        </w:rPr>
        <w:t>près</w:t>
      </w:r>
      <w:proofErr w:type="spellEnd"/>
      <w:r w:rsidRPr="004F012A">
        <w:rPr>
          <w:rFonts w:ascii="Calibri" w:hAnsi="Calibri" w:cs="Calibri"/>
          <w:color w:val="000000"/>
          <w:sz w:val="20"/>
          <w:szCs w:val="20"/>
          <w:lang w:val="en-US"/>
        </w:rPr>
        <w:t xml:space="preserve"> de </w:t>
      </w:r>
      <w:proofErr w:type="spellStart"/>
      <w:r w:rsidRPr="004F012A">
        <w:rPr>
          <w:rFonts w:ascii="Calibri" w:hAnsi="Calibri" w:cs="Calibri"/>
          <w:color w:val="000000"/>
          <w:sz w:val="20"/>
          <w:szCs w:val="20"/>
          <w:lang w:val="en-US"/>
        </w:rPr>
        <w:t>l'intersection</w:t>
      </w:r>
      <w:proofErr w:type="spellEnd"/>
      <w:r w:rsidRPr="004F012A">
        <w:rPr>
          <w:rFonts w:ascii="Calibri" w:hAnsi="Calibri" w:cs="Calibri"/>
          <w:color w:val="000000"/>
          <w:sz w:val="20"/>
          <w:szCs w:val="20"/>
          <w:lang w:val="en-US"/>
        </w:rPr>
        <w:t xml:space="preserve"> avec la</w:t>
      </w:r>
      <w:r w:rsidRPr="004F012A">
        <w:rPr>
          <w:rStyle w:val="apple-converted-space"/>
          <w:rFonts w:ascii="Calibri" w:eastAsiaTheme="majorEastAsia" w:hAnsi="Calibri" w:cs="Calibri"/>
          <w:color w:val="000000"/>
          <w:sz w:val="20"/>
          <w:szCs w:val="20"/>
          <w:lang w:val="en-US"/>
        </w:rPr>
        <w:t> </w:t>
      </w:r>
      <w:r w:rsidRPr="004F012A">
        <w:rPr>
          <w:rFonts w:ascii="Calibri" w:hAnsi="Calibri" w:cs="Calibri"/>
          <w:color w:val="000000"/>
          <w:sz w:val="20"/>
          <w:szCs w:val="20"/>
          <w:lang w:val="en-US"/>
        </w:rPr>
        <w:t xml:space="preserve">Rue Longue </w:t>
      </w:r>
      <w:proofErr w:type="spellStart"/>
      <w:r w:rsidRPr="004F012A">
        <w:rPr>
          <w:rFonts w:ascii="Calibri" w:hAnsi="Calibri" w:cs="Calibri"/>
          <w:color w:val="000000"/>
          <w:sz w:val="20"/>
          <w:szCs w:val="20"/>
          <w:lang w:val="en-US"/>
        </w:rPr>
        <w:t>Haie</w:t>
      </w:r>
      <w:proofErr w:type="spellEnd"/>
      <w:r w:rsidRPr="004F012A">
        <w:rPr>
          <w:rFonts w:ascii="Calibri" w:hAnsi="Calibri" w:cs="Calibri"/>
          <w:color w:val="000000"/>
          <w:sz w:val="20"/>
          <w:szCs w:val="20"/>
          <w:lang w:val="en-US"/>
        </w:rPr>
        <w:t>)</w:t>
      </w:r>
    </w:p>
    <w:p w14:paraId="2F336423" w14:textId="77777777" w:rsidR="004F012A" w:rsidRPr="004F012A" w:rsidRDefault="004F012A" w:rsidP="004F012A">
      <w:pPr>
        <w:rPr>
          <w:rFonts w:ascii="Calibri" w:hAnsi="Calibri" w:cs="Calibri"/>
          <w:color w:val="000000"/>
          <w:lang w:val="nl-BE"/>
        </w:rPr>
      </w:pPr>
      <w:r w:rsidRPr="004F012A">
        <w:rPr>
          <w:rFonts w:ascii="Calibri" w:hAnsi="Calibri" w:cs="Calibri"/>
          <w:color w:val="000000"/>
          <w:sz w:val="20"/>
          <w:szCs w:val="20"/>
          <w:lang w:val="nl-BE"/>
        </w:rPr>
        <w:t>- Boulevard Frans Dewanrde</w:t>
      </w:r>
    </w:p>
    <w:p w14:paraId="619561B0" w14:textId="4AE9AC62" w:rsidR="004F012A" w:rsidRPr="00623543" w:rsidRDefault="004F012A" w:rsidP="004F012A">
      <w:pPr>
        <w:rPr>
          <w:rFonts w:ascii="Calibri" w:hAnsi="Calibri" w:cs="Calibri"/>
          <w:color w:val="000000"/>
          <w:lang w:val="nl-BE"/>
        </w:rPr>
      </w:pPr>
      <w:r w:rsidRPr="00623543">
        <w:rPr>
          <w:rFonts w:ascii="Calibri" w:hAnsi="Calibri" w:cs="Calibri"/>
          <w:color w:val="000000"/>
          <w:sz w:val="20"/>
          <w:szCs w:val="20"/>
          <w:lang w:val="nl-BE"/>
        </w:rPr>
        <w:t>- Chaussée de Bruxelles</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w:t>
      </w:r>
      <w:r w:rsidRPr="004F012A">
        <w:rPr>
          <w:rFonts w:ascii="Calibri" w:hAnsi="Calibri" w:cs="Calibri"/>
          <w:color w:val="000000"/>
          <w:sz w:val="20"/>
          <w:szCs w:val="20"/>
          <w:lang w:val="nl-BE"/>
        </w:rPr>
        <w:t xml:space="preserve">près de l'intersection avec </w:t>
      </w:r>
      <w:r>
        <w:rPr>
          <w:rFonts w:ascii="Calibri" w:hAnsi="Calibri" w:cs="Calibri"/>
          <w:color w:val="000000"/>
          <w:sz w:val="20"/>
          <w:szCs w:val="20"/>
          <w:lang w:val="nl-BE"/>
        </w:rPr>
        <w:t>la</w:t>
      </w:r>
      <w:r w:rsidRPr="00623543">
        <w:rPr>
          <w:rStyle w:val="apple-converted-space"/>
          <w:rFonts w:ascii="Calibri" w:eastAsiaTheme="majorEastAsia" w:hAnsi="Calibri" w:cs="Calibri"/>
          <w:color w:val="000000"/>
          <w:sz w:val="20"/>
          <w:szCs w:val="20"/>
          <w:lang w:val="nl-BE"/>
        </w:rPr>
        <w:t> </w:t>
      </w:r>
      <w:r w:rsidRPr="00623543">
        <w:rPr>
          <w:rFonts w:ascii="Calibri" w:hAnsi="Calibri" w:cs="Calibri"/>
          <w:color w:val="000000"/>
          <w:sz w:val="20"/>
          <w:szCs w:val="20"/>
          <w:lang w:val="nl-BE"/>
        </w:rPr>
        <w:t>Rue Jenneval)</w:t>
      </w:r>
      <w:r w:rsidRPr="00623543">
        <w:rPr>
          <w:rStyle w:val="apple-converted-space"/>
          <w:rFonts w:ascii="Calibri" w:eastAsiaTheme="majorEastAsia" w:hAnsi="Calibri" w:cs="Calibri"/>
          <w:color w:val="000000"/>
          <w:sz w:val="20"/>
          <w:szCs w:val="20"/>
          <w:lang w:val="nl-BE"/>
        </w:rPr>
        <w:t> </w:t>
      </w:r>
    </w:p>
    <w:p w14:paraId="3AD18803" w14:textId="77777777" w:rsidR="004F012A" w:rsidRPr="00623543" w:rsidRDefault="004F012A" w:rsidP="004F012A">
      <w:pPr>
        <w:rPr>
          <w:rFonts w:ascii="Calibri" w:hAnsi="Calibri" w:cs="Calibri"/>
          <w:color w:val="000000"/>
        </w:rPr>
      </w:pPr>
      <w:r w:rsidRPr="00623543">
        <w:rPr>
          <w:rFonts w:ascii="Calibri" w:hAnsi="Calibri" w:cs="Calibri"/>
          <w:color w:val="000000"/>
          <w:sz w:val="20"/>
          <w:szCs w:val="20"/>
          <w:lang w:val="en-US"/>
        </w:rPr>
        <w:t>- Chaussée de Châtelet</w:t>
      </w:r>
    </w:p>
    <w:p w14:paraId="5E4FA1F8" w14:textId="62902A56" w:rsidR="00B53FA8" w:rsidRPr="006E3A9E" w:rsidRDefault="00B53FA8" w:rsidP="004F012A">
      <w:pPr>
        <w:spacing w:line="276" w:lineRule="auto"/>
        <w:rPr>
          <w:sz w:val="20"/>
          <w:szCs w:val="20"/>
          <w:highlight w:val="yellow"/>
        </w:rPr>
      </w:pPr>
    </w:p>
    <w:sectPr w:rsidR="00B53FA8" w:rsidRPr="006E3A9E">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8590" w14:textId="77777777" w:rsidR="008968D5" w:rsidRDefault="008968D5" w:rsidP="00172965">
      <w:r>
        <w:separator/>
      </w:r>
    </w:p>
  </w:endnote>
  <w:endnote w:type="continuationSeparator" w:id="0">
    <w:p w14:paraId="62242C10" w14:textId="77777777" w:rsidR="008968D5" w:rsidRDefault="008968D5" w:rsidP="0017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42708"/>
      <w:docPartObj>
        <w:docPartGallery w:val="Page Numbers (Bottom of Page)"/>
        <w:docPartUnique/>
      </w:docPartObj>
    </w:sdtPr>
    <w:sdtEndPr>
      <w:rPr>
        <w:noProof/>
      </w:rPr>
    </w:sdtEndPr>
    <w:sdtContent>
      <w:p w14:paraId="3F4ED815" w14:textId="61D1CC25" w:rsidR="00B57F1B" w:rsidRDefault="00B57F1B">
        <w:pPr>
          <w:pStyle w:val="Voettekst"/>
          <w:jc w:val="right"/>
        </w:pPr>
        <w:r>
          <w:fldChar w:fldCharType="begin"/>
        </w:r>
        <w:r>
          <w:instrText xml:space="preserve"> PAGE   \* MERGEFORMAT </w:instrText>
        </w:r>
        <w:r>
          <w:fldChar w:fldCharType="separate"/>
        </w:r>
        <w:r w:rsidR="00C13803">
          <w:rPr>
            <w:noProof/>
          </w:rPr>
          <w:t>6</w:t>
        </w:r>
        <w:r>
          <w:rPr>
            <w:noProof/>
          </w:rPr>
          <w:fldChar w:fldCharType="end"/>
        </w:r>
      </w:p>
    </w:sdtContent>
  </w:sdt>
  <w:p w14:paraId="1872602D" w14:textId="77777777" w:rsidR="00B57F1B" w:rsidRDefault="00B57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AA7F" w14:textId="77777777" w:rsidR="008968D5" w:rsidRDefault="008968D5" w:rsidP="00172965">
      <w:r>
        <w:separator/>
      </w:r>
    </w:p>
  </w:footnote>
  <w:footnote w:type="continuationSeparator" w:id="0">
    <w:p w14:paraId="3D3FCD17" w14:textId="77777777" w:rsidR="008968D5" w:rsidRDefault="008968D5" w:rsidP="0017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546" w14:textId="24EFE42A" w:rsidR="006E3A9E" w:rsidRDefault="006E3A9E">
    <w:pPr>
      <w:pStyle w:val="Koptekst"/>
    </w:pPr>
  </w:p>
  <w:p w14:paraId="5915AE85" w14:textId="77777777" w:rsidR="006E3A9E" w:rsidRDefault="006E3A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A8"/>
    <w:multiLevelType w:val="multilevel"/>
    <w:tmpl w:val="218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33F1F"/>
    <w:multiLevelType w:val="hybridMultilevel"/>
    <w:tmpl w:val="84CCFDBC"/>
    <w:lvl w:ilvl="0" w:tplc="CB147720">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D0222"/>
    <w:multiLevelType w:val="hybridMultilevel"/>
    <w:tmpl w:val="F9469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705069"/>
    <w:multiLevelType w:val="hybridMultilevel"/>
    <w:tmpl w:val="13FE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65B48"/>
    <w:multiLevelType w:val="hybridMultilevel"/>
    <w:tmpl w:val="67AEF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0F367B"/>
    <w:multiLevelType w:val="multilevel"/>
    <w:tmpl w:val="A35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D702F"/>
    <w:multiLevelType w:val="multilevel"/>
    <w:tmpl w:val="FB7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A71C2"/>
    <w:multiLevelType w:val="hybridMultilevel"/>
    <w:tmpl w:val="3438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EAE36C1"/>
    <w:multiLevelType w:val="hybridMultilevel"/>
    <w:tmpl w:val="B11645E2"/>
    <w:lvl w:ilvl="0" w:tplc="45BE1FCA">
      <w:start w:val="21"/>
      <w:numFmt w:val="decimal"/>
      <w:lvlText w:val="%1."/>
      <w:lvlJc w:val="left"/>
      <w:pPr>
        <w:ind w:left="72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30DFE"/>
    <w:multiLevelType w:val="multilevel"/>
    <w:tmpl w:val="D7D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C4E97"/>
    <w:multiLevelType w:val="hybridMultilevel"/>
    <w:tmpl w:val="55228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8A452B"/>
    <w:multiLevelType w:val="multilevel"/>
    <w:tmpl w:val="64EE5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F719D"/>
    <w:multiLevelType w:val="multilevel"/>
    <w:tmpl w:val="E5A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D4E12"/>
    <w:multiLevelType w:val="hybridMultilevel"/>
    <w:tmpl w:val="F6A6E024"/>
    <w:lvl w:ilvl="0" w:tplc="5E4CF230">
      <w:start w:val="1"/>
      <w:numFmt w:val="decimal"/>
      <w:lvlText w:val="%1."/>
      <w:lvlJc w:val="left"/>
      <w:pPr>
        <w:ind w:left="810" w:hanging="360"/>
      </w:pPr>
      <w:rPr>
        <w:rFonts w:ascii="Verdana" w:hAnsi="Verdana"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E4363"/>
    <w:multiLevelType w:val="hybridMultilevel"/>
    <w:tmpl w:val="FB2C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2A3CA8"/>
    <w:multiLevelType w:val="multilevel"/>
    <w:tmpl w:val="8E9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1440C"/>
    <w:multiLevelType w:val="hybridMultilevel"/>
    <w:tmpl w:val="8D2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F4F3A"/>
    <w:multiLevelType w:val="hybridMultilevel"/>
    <w:tmpl w:val="6CBE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773A8C"/>
    <w:multiLevelType w:val="multilevel"/>
    <w:tmpl w:val="B5B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7176F"/>
    <w:multiLevelType w:val="hybridMultilevel"/>
    <w:tmpl w:val="6AD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D46D8"/>
    <w:multiLevelType w:val="hybridMultilevel"/>
    <w:tmpl w:val="8A8477D6"/>
    <w:lvl w:ilvl="0" w:tplc="CB1477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D93928"/>
    <w:multiLevelType w:val="hybridMultilevel"/>
    <w:tmpl w:val="C68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E5EC6"/>
    <w:multiLevelType w:val="hybridMultilevel"/>
    <w:tmpl w:val="5596ED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175994"/>
    <w:multiLevelType w:val="hybridMultilevel"/>
    <w:tmpl w:val="DE6EB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A34E46"/>
    <w:multiLevelType w:val="multilevel"/>
    <w:tmpl w:val="259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772F1"/>
    <w:multiLevelType w:val="multilevel"/>
    <w:tmpl w:val="8C9C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F457D"/>
    <w:multiLevelType w:val="multilevel"/>
    <w:tmpl w:val="2AF6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E702A"/>
    <w:multiLevelType w:val="hybridMultilevel"/>
    <w:tmpl w:val="DCC40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924532"/>
    <w:multiLevelType w:val="multilevel"/>
    <w:tmpl w:val="910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70744"/>
    <w:multiLevelType w:val="hybridMultilevel"/>
    <w:tmpl w:val="BB1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4076C"/>
    <w:multiLevelType w:val="hybridMultilevel"/>
    <w:tmpl w:val="AFC4A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B1DC4"/>
    <w:multiLevelType w:val="hybridMultilevel"/>
    <w:tmpl w:val="7B1E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FD05DC"/>
    <w:multiLevelType w:val="hybridMultilevel"/>
    <w:tmpl w:val="E7FAE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953B10"/>
    <w:multiLevelType w:val="hybridMultilevel"/>
    <w:tmpl w:val="0B80A1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324A17"/>
    <w:multiLevelType w:val="hybridMultilevel"/>
    <w:tmpl w:val="733E86EC"/>
    <w:lvl w:ilvl="0" w:tplc="F13075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D063CA7"/>
    <w:multiLevelType w:val="hybridMultilevel"/>
    <w:tmpl w:val="48AC59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050706C"/>
    <w:multiLevelType w:val="multilevel"/>
    <w:tmpl w:val="4AB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F4B58"/>
    <w:multiLevelType w:val="multilevel"/>
    <w:tmpl w:val="6DCA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33681F"/>
    <w:multiLevelType w:val="multilevel"/>
    <w:tmpl w:val="914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E4473"/>
    <w:multiLevelType w:val="multilevel"/>
    <w:tmpl w:val="5046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13"/>
  </w:num>
  <w:num w:numId="4">
    <w:abstractNumId w:val="22"/>
  </w:num>
  <w:num w:numId="5">
    <w:abstractNumId w:val="16"/>
  </w:num>
  <w:num w:numId="6">
    <w:abstractNumId w:val="21"/>
  </w:num>
  <w:num w:numId="7">
    <w:abstractNumId w:val="29"/>
  </w:num>
  <w:num w:numId="8">
    <w:abstractNumId w:val="17"/>
  </w:num>
  <w:num w:numId="9">
    <w:abstractNumId w:val="31"/>
  </w:num>
  <w:num w:numId="10">
    <w:abstractNumId w:val="3"/>
  </w:num>
  <w:num w:numId="11">
    <w:abstractNumId w:val="20"/>
  </w:num>
  <w:num w:numId="12">
    <w:abstractNumId w:val="14"/>
  </w:num>
  <w:num w:numId="13">
    <w:abstractNumId w:val="30"/>
  </w:num>
  <w:num w:numId="14">
    <w:abstractNumId w:val="15"/>
  </w:num>
  <w:num w:numId="15">
    <w:abstractNumId w:val="26"/>
  </w:num>
  <w:num w:numId="16">
    <w:abstractNumId w:val="28"/>
  </w:num>
  <w:num w:numId="17">
    <w:abstractNumId w:val="39"/>
  </w:num>
  <w:num w:numId="18">
    <w:abstractNumId w:val="18"/>
  </w:num>
  <w:num w:numId="19">
    <w:abstractNumId w:val="11"/>
  </w:num>
  <w:num w:numId="20">
    <w:abstractNumId w:val="24"/>
  </w:num>
  <w:num w:numId="21">
    <w:abstractNumId w:val="12"/>
  </w:num>
  <w:num w:numId="22">
    <w:abstractNumId w:val="36"/>
  </w:num>
  <w:num w:numId="23">
    <w:abstractNumId w:val="9"/>
  </w:num>
  <w:num w:numId="24">
    <w:abstractNumId w:val="6"/>
  </w:num>
  <w:num w:numId="25">
    <w:abstractNumId w:val="5"/>
  </w:num>
  <w:num w:numId="26">
    <w:abstractNumId w:val="1"/>
  </w:num>
  <w:num w:numId="27">
    <w:abstractNumId w:val="8"/>
  </w:num>
  <w:num w:numId="28">
    <w:abstractNumId w:val="25"/>
  </w:num>
  <w:num w:numId="29">
    <w:abstractNumId w:val="37"/>
  </w:num>
  <w:num w:numId="30">
    <w:abstractNumId w:val="38"/>
  </w:num>
  <w:num w:numId="31">
    <w:abstractNumId w:val="0"/>
  </w:num>
  <w:num w:numId="32">
    <w:abstractNumId w:val="19"/>
  </w:num>
  <w:num w:numId="33">
    <w:abstractNumId w:val="2"/>
  </w:num>
  <w:num w:numId="34">
    <w:abstractNumId w:val="32"/>
  </w:num>
  <w:num w:numId="35">
    <w:abstractNumId w:val="4"/>
  </w:num>
  <w:num w:numId="36">
    <w:abstractNumId w:val="10"/>
  </w:num>
  <w:num w:numId="37">
    <w:abstractNumId w:val="23"/>
  </w:num>
  <w:num w:numId="38">
    <w:abstractNumId w:val="33"/>
  </w:num>
  <w:num w:numId="39">
    <w:abstractNumId w:val="35"/>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BE"/>
    <w:rsid w:val="000000D0"/>
    <w:rsid w:val="0000057E"/>
    <w:rsid w:val="00001AEF"/>
    <w:rsid w:val="00002546"/>
    <w:rsid w:val="00002ACB"/>
    <w:rsid w:val="000037A7"/>
    <w:rsid w:val="00003F1B"/>
    <w:rsid w:val="00004F18"/>
    <w:rsid w:val="00005031"/>
    <w:rsid w:val="00005B53"/>
    <w:rsid w:val="000061D4"/>
    <w:rsid w:val="00006CCE"/>
    <w:rsid w:val="00006F08"/>
    <w:rsid w:val="00010AC1"/>
    <w:rsid w:val="00011861"/>
    <w:rsid w:val="00014BA6"/>
    <w:rsid w:val="00014FDE"/>
    <w:rsid w:val="000150F9"/>
    <w:rsid w:val="0001663C"/>
    <w:rsid w:val="00017382"/>
    <w:rsid w:val="0002090E"/>
    <w:rsid w:val="000232DA"/>
    <w:rsid w:val="000233B6"/>
    <w:rsid w:val="00023874"/>
    <w:rsid w:val="00025200"/>
    <w:rsid w:val="00025684"/>
    <w:rsid w:val="00026695"/>
    <w:rsid w:val="00027347"/>
    <w:rsid w:val="00030800"/>
    <w:rsid w:val="0003241B"/>
    <w:rsid w:val="000329D4"/>
    <w:rsid w:val="00032F88"/>
    <w:rsid w:val="00034677"/>
    <w:rsid w:val="000356FD"/>
    <w:rsid w:val="00035728"/>
    <w:rsid w:val="00036E31"/>
    <w:rsid w:val="000407D9"/>
    <w:rsid w:val="00042375"/>
    <w:rsid w:val="00042B0A"/>
    <w:rsid w:val="00044304"/>
    <w:rsid w:val="0004443D"/>
    <w:rsid w:val="0004450E"/>
    <w:rsid w:val="00047687"/>
    <w:rsid w:val="00050418"/>
    <w:rsid w:val="0005165A"/>
    <w:rsid w:val="00057F71"/>
    <w:rsid w:val="000600C1"/>
    <w:rsid w:val="000615FE"/>
    <w:rsid w:val="00061D45"/>
    <w:rsid w:val="00061FCF"/>
    <w:rsid w:val="000625CE"/>
    <w:rsid w:val="000629A0"/>
    <w:rsid w:val="00063AF4"/>
    <w:rsid w:val="00063FB6"/>
    <w:rsid w:val="00064862"/>
    <w:rsid w:val="00064D5C"/>
    <w:rsid w:val="0006550D"/>
    <w:rsid w:val="000655AF"/>
    <w:rsid w:val="00066629"/>
    <w:rsid w:val="00066926"/>
    <w:rsid w:val="00067568"/>
    <w:rsid w:val="00070D6B"/>
    <w:rsid w:val="00071294"/>
    <w:rsid w:val="000713FC"/>
    <w:rsid w:val="00072A60"/>
    <w:rsid w:val="00073DF5"/>
    <w:rsid w:val="0007416F"/>
    <w:rsid w:val="000760D7"/>
    <w:rsid w:val="00077C45"/>
    <w:rsid w:val="00081062"/>
    <w:rsid w:val="000844CA"/>
    <w:rsid w:val="000846BF"/>
    <w:rsid w:val="00085212"/>
    <w:rsid w:val="00086FE8"/>
    <w:rsid w:val="00090536"/>
    <w:rsid w:val="00090ABF"/>
    <w:rsid w:val="000913C8"/>
    <w:rsid w:val="000917B5"/>
    <w:rsid w:val="000927EB"/>
    <w:rsid w:val="0009472C"/>
    <w:rsid w:val="0009527D"/>
    <w:rsid w:val="00095288"/>
    <w:rsid w:val="000971E5"/>
    <w:rsid w:val="00097585"/>
    <w:rsid w:val="000A08EB"/>
    <w:rsid w:val="000A1E4C"/>
    <w:rsid w:val="000A2330"/>
    <w:rsid w:val="000A2928"/>
    <w:rsid w:val="000A3704"/>
    <w:rsid w:val="000A3914"/>
    <w:rsid w:val="000A3A38"/>
    <w:rsid w:val="000A608F"/>
    <w:rsid w:val="000B07DC"/>
    <w:rsid w:val="000B100E"/>
    <w:rsid w:val="000B30B0"/>
    <w:rsid w:val="000B375F"/>
    <w:rsid w:val="000B4247"/>
    <w:rsid w:val="000B4B83"/>
    <w:rsid w:val="000B5A24"/>
    <w:rsid w:val="000B5D53"/>
    <w:rsid w:val="000B74B9"/>
    <w:rsid w:val="000C0867"/>
    <w:rsid w:val="000C1C39"/>
    <w:rsid w:val="000C1E66"/>
    <w:rsid w:val="000C3159"/>
    <w:rsid w:val="000C3759"/>
    <w:rsid w:val="000C5B55"/>
    <w:rsid w:val="000D054C"/>
    <w:rsid w:val="000D0C29"/>
    <w:rsid w:val="000D184F"/>
    <w:rsid w:val="000D2316"/>
    <w:rsid w:val="000D29F0"/>
    <w:rsid w:val="000D51A1"/>
    <w:rsid w:val="000D5905"/>
    <w:rsid w:val="000E093F"/>
    <w:rsid w:val="000E36B0"/>
    <w:rsid w:val="000E48AC"/>
    <w:rsid w:val="000E4A72"/>
    <w:rsid w:val="000E5D29"/>
    <w:rsid w:val="000E62C0"/>
    <w:rsid w:val="000E776E"/>
    <w:rsid w:val="000E7FEA"/>
    <w:rsid w:val="000F0362"/>
    <w:rsid w:val="000F0AF8"/>
    <w:rsid w:val="000F155F"/>
    <w:rsid w:val="000F251E"/>
    <w:rsid w:val="000F2941"/>
    <w:rsid w:val="000F7445"/>
    <w:rsid w:val="001009BC"/>
    <w:rsid w:val="001014F4"/>
    <w:rsid w:val="00103FCE"/>
    <w:rsid w:val="001064D5"/>
    <w:rsid w:val="00110475"/>
    <w:rsid w:val="001115A5"/>
    <w:rsid w:val="00114395"/>
    <w:rsid w:val="0011560E"/>
    <w:rsid w:val="00115D7A"/>
    <w:rsid w:val="0011734D"/>
    <w:rsid w:val="0011756D"/>
    <w:rsid w:val="00120094"/>
    <w:rsid w:val="0012012A"/>
    <w:rsid w:val="00121F3A"/>
    <w:rsid w:val="00123271"/>
    <w:rsid w:val="0012631F"/>
    <w:rsid w:val="00126950"/>
    <w:rsid w:val="001272AB"/>
    <w:rsid w:val="001273AB"/>
    <w:rsid w:val="00127B0D"/>
    <w:rsid w:val="00131158"/>
    <w:rsid w:val="00131740"/>
    <w:rsid w:val="00131A9A"/>
    <w:rsid w:val="00132865"/>
    <w:rsid w:val="00133C71"/>
    <w:rsid w:val="00133F62"/>
    <w:rsid w:val="00134F00"/>
    <w:rsid w:val="00142E83"/>
    <w:rsid w:val="00143581"/>
    <w:rsid w:val="0014505D"/>
    <w:rsid w:val="00145EFC"/>
    <w:rsid w:val="00147307"/>
    <w:rsid w:val="001509EB"/>
    <w:rsid w:val="001529B9"/>
    <w:rsid w:val="00152DD6"/>
    <w:rsid w:val="001542B2"/>
    <w:rsid w:val="00154315"/>
    <w:rsid w:val="0015560F"/>
    <w:rsid w:val="00155E16"/>
    <w:rsid w:val="00156894"/>
    <w:rsid w:val="001579EF"/>
    <w:rsid w:val="0016021C"/>
    <w:rsid w:val="00160274"/>
    <w:rsid w:val="0016127D"/>
    <w:rsid w:val="00162130"/>
    <w:rsid w:val="00163420"/>
    <w:rsid w:val="00163C17"/>
    <w:rsid w:val="00164349"/>
    <w:rsid w:val="001644CF"/>
    <w:rsid w:val="00165AB9"/>
    <w:rsid w:val="00165C23"/>
    <w:rsid w:val="0016776F"/>
    <w:rsid w:val="00167830"/>
    <w:rsid w:val="001709B7"/>
    <w:rsid w:val="001725E9"/>
    <w:rsid w:val="00172965"/>
    <w:rsid w:val="00172B80"/>
    <w:rsid w:val="001737A0"/>
    <w:rsid w:val="001738B2"/>
    <w:rsid w:val="00176353"/>
    <w:rsid w:val="001763C5"/>
    <w:rsid w:val="00177FF2"/>
    <w:rsid w:val="001814EA"/>
    <w:rsid w:val="00183238"/>
    <w:rsid w:val="00184A74"/>
    <w:rsid w:val="0018516A"/>
    <w:rsid w:val="001865DB"/>
    <w:rsid w:val="00187169"/>
    <w:rsid w:val="00191D82"/>
    <w:rsid w:val="001920B8"/>
    <w:rsid w:val="00192FD4"/>
    <w:rsid w:val="00193B51"/>
    <w:rsid w:val="0019481D"/>
    <w:rsid w:val="00194A70"/>
    <w:rsid w:val="00194B23"/>
    <w:rsid w:val="00195CD6"/>
    <w:rsid w:val="00197A05"/>
    <w:rsid w:val="001A0AB1"/>
    <w:rsid w:val="001A10CD"/>
    <w:rsid w:val="001A2CCB"/>
    <w:rsid w:val="001A47A1"/>
    <w:rsid w:val="001A7E3E"/>
    <w:rsid w:val="001B11C4"/>
    <w:rsid w:val="001B1749"/>
    <w:rsid w:val="001B29C7"/>
    <w:rsid w:val="001B2A5B"/>
    <w:rsid w:val="001B4420"/>
    <w:rsid w:val="001B7355"/>
    <w:rsid w:val="001B7CA7"/>
    <w:rsid w:val="001B7DD4"/>
    <w:rsid w:val="001C0578"/>
    <w:rsid w:val="001C0CFC"/>
    <w:rsid w:val="001C13FB"/>
    <w:rsid w:val="001C1BFB"/>
    <w:rsid w:val="001C1CF7"/>
    <w:rsid w:val="001C2391"/>
    <w:rsid w:val="001C4A2B"/>
    <w:rsid w:val="001C6F12"/>
    <w:rsid w:val="001C707C"/>
    <w:rsid w:val="001C7157"/>
    <w:rsid w:val="001C7F0D"/>
    <w:rsid w:val="001D36A9"/>
    <w:rsid w:val="001D4AD8"/>
    <w:rsid w:val="001D4B83"/>
    <w:rsid w:val="001D505E"/>
    <w:rsid w:val="001D5B32"/>
    <w:rsid w:val="001D606D"/>
    <w:rsid w:val="001D6EAE"/>
    <w:rsid w:val="001D77C0"/>
    <w:rsid w:val="001E0AC6"/>
    <w:rsid w:val="001E1EB1"/>
    <w:rsid w:val="001E240D"/>
    <w:rsid w:val="001E39CA"/>
    <w:rsid w:val="001E7A5D"/>
    <w:rsid w:val="001E7C2C"/>
    <w:rsid w:val="001F17E2"/>
    <w:rsid w:val="001F2A32"/>
    <w:rsid w:val="001F3714"/>
    <w:rsid w:val="001F44BA"/>
    <w:rsid w:val="001F6092"/>
    <w:rsid w:val="002001CA"/>
    <w:rsid w:val="00201710"/>
    <w:rsid w:val="00202C04"/>
    <w:rsid w:val="002031B2"/>
    <w:rsid w:val="00203204"/>
    <w:rsid w:val="0020452C"/>
    <w:rsid w:val="002102AC"/>
    <w:rsid w:val="00214E05"/>
    <w:rsid w:val="00215318"/>
    <w:rsid w:val="0021697A"/>
    <w:rsid w:val="00216C7F"/>
    <w:rsid w:val="002176AD"/>
    <w:rsid w:val="0022293F"/>
    <w:rsid w:val="002242AB"/>
    <w:rsid w:val="00224BF3"/>
    <w:rsid w:val="00225FD1"/>
    <w:rsid w:val="00226EAA"/>
    <w:rsid w:val="00232059"/>
    <w:rsid w:val="0023374B"/>
    <w:rsid w:val="00233C5D"/>
    <w:rsid w:val="00234295"/>
    <w:rsid w:val="00234F9D"/>
    <w:rsid w:val="0023546C"/>
    <w:rsid w:val="00236667"/>
    <w:rsid w:val="00237BB1"/>
    <w:rsid w:val="00240551"/>
    <w:rsid w:val="002415BA"/>
    <w:rsid w:val="00242DFC"/>
    <w:rsid w:val="00243AE6"/>
    <w:rsid w:val="00244C4B"/>
    <w:rsid w:val="00245417"/>
    <w:rsid w:val="002535A1"/>
    <w:rsid w:val="002545A7"/>
    <w:rsid w:val="002554DD"/>
    <w:rsid w:val="00255BF2"/>
    <w:rsid w:val="0025748A"/>
    <w:rsid w:val="00260384"/>
    <w:rsid w:val="002613DD"/>
    <w:rsid w:val="00261CB7"/>
    <w:rsid w:val="00262069"/>
    <w:rsid w:val="00262354"/>
    <w:rsid w:val="00262AD8"/>
    <w:rsid w:val="0026413F"/>
    <w:rsid w:val="0026438E"/>
    <w:rsid w:val="0026493C"/>
    <w:rsid w:val="00264EAA"/>
    <w:rsid w:val="00267192"/>
    <w:rsid w:val="00267C6F"/>
    <w:rsid w:val="00274C33"/>
    <w:rsid w:val="00274F9D"/>
    <w:rsid w:val="00275426"/>
    <w:rsid w:val="00276AB4"/>
    <w:rsid w:val="00277B52"/>
    <w:rsid w:val="0028033F"/>
    <w:rsid w:val="002809C9"/>
    <w:rsid w:val="00280B43"/>
    <w:rsid w:val="002813EF"/>
    <w:rsid w:val="00282D92"/>
    <w:rsid w:val="00283BAE"/>
    <w:rsid w:val="00287409"/>
    <w:rsid w:val="002908C3"/>
    <w:rsid w:val="002920A5"/>
    <w:rsid w:val="00294A60"/>
    <w:rsid w:val="002959EE"/>
    <w:rsid w:val="002A014C"/>
    <w:rsid w:val="002A1017"/>
    <w:rsid w:val="002A13DF"/>
    <w:rsid w:val="002A1758"/>
    <w:rsid w:val="002A2D04"/>
    <w:rsid w:val="002A337C"/>
    <w:rsid w:val="002A38BD"/>
    <w:rsid w:val="002A41D9"/>
    <w:rsid w:val="002A5107"/>
    <w:rsid w:val="002A6640"/>
    <w:rsid w:val="002B0757"/>
    <w:rsid w:val="002B14E6"/>
    <w:rsid w:val="002B15F9"/>
    <w:rsid w:val="002B2584"/>
    <w:rsid w:val="002B3B14"/>
    <w:rsid w:val="002B4926"/>
    <w:rsid w:val="002B5397"/>
    <w:rsid w:val="002C07BA"/>
    <w:rsid w:val="002C34B9"/>
    <w:rsid w:val="002C50C0"/>
    <w:rsid w:val="002C56A4"/>
    <w:rsid w:val="002C5BD1"/>
    <w:rsid w:val="002C6176"/>
    <w:rsid w:val="002C6818"/>
    <w:rsid w:val="002C7305"/>
    <w:rsid w:val="002C73E2"/>
    <w:rsid w:val="002D132D"/>
    <w:rsid w:val="002D15B7"/>
    <w:rsid w:val="002D2467"/>
    <w:rsid w:val="002D3221"/>
    <w:rsid w:val="002D415A"/>
    <w:rsid w:val="002D5270"/>
    <w:rsid w:val="002D6AB2"/>
    <w:rsid w:val="002D7651"/>
    <w:rsid w:val="002D78C0"/>
    <w:rsid w:val="002E0CD2"/>
    <w:rsid w:val="002E27C7"/>
    <w:rsid w:val="002E4BF0"/>
    <w:rsid w:val="002E6A38"/>
    <w:rsid w:val="002E6EA8"/>
    <w:rsid w:val="002E7CD8"/>
    <w:rsid w:val="002F0BE0"/>
    <w:rsid w:val="002F135B"/>
    <w:rsid w:val="002F2A67"/>
    <w:rsid w:val="002F44DA"/>
    <w:rsid w:val="002F63B6"/>
    <w:rsid w:val="002F6ECC"/>
    <w:rsid w:val="002F785F"/>
    <w:rsid w:val="003020A0"/>
    <w:rsid w:val="00302C98"/>
    <w:rsid w:val="00303E4F"/>
    <w:rsid w:val="00306713"/>
    <w:rsid w:val="00307F9F"/>
    <w:rsid w:val="0031159F"/>
    <w:rsid w:val="00311852"/>
    <w:rsid w:val="003121A2"/>
    <w:rsid w:val="003170CA"/>
    <w:rsid w:val="00320336"/>
    <w:rsid w:val="00320DAE"/>
    <w:rsid w:val="003232A3"/>
    <w:rsid w:val="00323FC5"/>
    <w:rsid w:val="00327247"/>
    <w:rsid w:val="00327977"/>
    <w:rsid w:val="00330091"/>
    <w:rsid w:val="0033110F"/>
    <w:rsid w:val="0033148F"/>
    <w:rsid w:val="00331BAD"/>
    <w:rsid w:val="00332BA9"/>
    <w:rsid w:val="00332D73"/>
    <w:rsid w:val="00334AC0"/>
    <w:rsid w:val="0033656E"/>
    <w:rsid w:val="0033668A"/>
    <w:rsid w:val="003369D6"/>
    <w:rsid w:val="0033736D"/>
    <w:rsid w:val="00337B93"/>
    <w:rsid w:val="003414A8"/>
    <w:rsid w:val="00341DC7"/>
    <w:rsid w:val="003427DC"/>
    <w:rsid w:val="003433F9"/>
    <w:rsid w:val="00343A7D"/>
    <w:rsid w:val="003440F9"/>
    <w:rsid w:val="003449F4"/>
    <w:rsid w:val="0034505F"/>
    <w:rsid w:val="0034543B"/>
    <w:rsid w:val="0034652E"/>
    <w:rsid w:val="00346933"/>
    <w:rsid w:val="0034701B"/>
    <w:rsid w:val="00350001"/>
    <w:rsid w:val="003503DB"/>
    <w:rsid w:val="0035059E"/>
    <w:rsid w:val="00351AD3"/>
    <w:rsid w:val="00351C59"/>
    <w:rsid w:val="00353031"/>
    <w:rsid w:val="003530E9"/>
    <w:rsid w:val="0035469B"/>
    <w:rsid w:val="0035623A"/>
    <w:rsid w:val="00356466"/>
    <w:rsid w:val="003570A0"/>
    <w:rsid w:val="00357AFC"/>
    <w:rsid w:val="003616A0"/>
    <w:rsid w:val="00361CA5"/>
    <w:rsid w:val="00362CF2"/>
    <w:rsid w:val="00362DFC"/>
    <w:rsid w:val="003634E8"/>
    <w:rsid w:val="003647B6"/>
    <w:rsid w:val="0036507F"/>
    <w:rsid w:val="00372284"/>
    <w:rsid w:val="00373C23"/>
    <w:rsid w:val="00374D48"/>
    <w:rsid w:val="00375D32"/>
    <w:rsid w:val="00377367"/>
    <w:rsid w:val="00380F2B"/>
    <w:rsid w:val="003814A7"/>
    <w:rsid w:val="00382AE1"/>
    <w:rsid w:val="003835A7"/>
    <w:rsid w:val="003840BC"/>
    <w:rsid w:val="00384743"/>
    <w:rsid w:val="003850D3"/>
    <w:rsid w:val="0038535D"/>
    <w:rsid w:val="00385895"/>
    <w:rsid w:val="00387138"/>
    <w:rsid w:val="003876A2"/>
    <w:rsid w:val="00391D11"/>
    <w:rsid w:val="00391E7B"/>
    <w:rsid w:val="003922B3"/>
    <w:rsid w:val="003928D6"/>
    <w:rsid w:val="00393924"/>
    <w:rsid w:val="00394617"/>
    <w:rsid w:val="003958D9"/>
    <w:rsid w:val="00396552"/>
    <w:rsid w:val="003966C2"/>
    <w:rsid w:val="00397486"/>
    <w:rsid w:val="003A1536"/>
    <w:rsid w:val="003A32BC"/>
    <w:rsid w:val="003A3AED"/>
    <w:rsid w:val="003A50B8"/>
    <w:rsid w:val="003A6528"/>
    <w:rsid w:val="003A6BE4"/>
    <w:rsid w:val="003A6C3D"/>
    <w:rsid w:val="003A7201"/>
    <w:rsid w:val="003B056C"/>
    <w:rsid w:val="003B14B6"/>
    <w:rsid w:val="003B21EE"/>
    <w:rsid w:val="003B4481"/>
    <w:rsid w:val="003B4D1F"/>
    <w:rsid w:val="003B4F5E"/>
    <w:rsid w:val="003B5B2D"/>
    <w:rsid w:val="003B6286"/>
    <w:rsid w:val="003B752E"/>
    <w:rsid w:val="003B76C9"/>
    <w:rsid w:val="003B7F14"/>
    <w:rsid w:val="003B7F4E"/>
    <w:rsid w:val="003C18E8"/>
    <w:rsid w:val="003C3763"/>
    <w:rsid w:val="003C4782"/>
    <w:rsid w:val="003C563A"/>
    <w:rsid w:val="003C7F51"/>
    <w:rsid w:val="003D04F2"/>
    <w:rsid w:val="003D2F70"/>
    <w:rsid w:val="003D31A8"/>
    <w:rsid w:val="003D4B87"/>
    <w:rsid w:val="003D5C42"/>
    <w:rsid w:val="003D6DF3"/>
    <w:rsid w:val="003D6E56"/>
    <w:rsid w:val="003D7132"/>
    <w:rsid w:val="003E0817"/>
    <w:rsid w:val="003E0ED5"/>
    <w:rsid w:val="003E1C4C"/>
    <w:rsid w:val="003E2426"/>
    <w:rsid w:val="003E4913"/>
    <w:rsid w:val="003E4D60"/>
    <w:rsid w:val="003E5AD9"/>
    <w:rsid w:val="003E5C85"/>
    <w:rsid w:val="003E6AEB"/>
    <w:rsid w:val="003F13CA"/>
    <w:rsid w:val="003F14E0"/>
    <w:rsid w:val="003F261D"/>
    <w:rsid w:val="003F28C7"/>
    <w:rsid w:val="003F49FA"/>
    <w:rsid w:val="003F6170"/>
    <w:rsid w:val="003F6EBB"/>
    <w:rsid w:val="00400194"/>
    <w:rsid w:val="004015CA"/>
    <w:rsid w:val="00404BC3"/>
    <w:rsid w:val="0040688A"/>
    <w:rsid w:val="004117B5"/>
    <w:rsid w:val="0041269D"/>
    <w:rsid w:val="0041286C"/>
    <w:rsid w:val="0041391E"/>
    <w:rsid w:val="00415329"/>
    <w:rsid w:val="004154C2"/>
    <w:rsid w:val="00415DAF"/>
    <w:rsid w:val="00416596"/>
    <w:rsid w:val="00417CCC"/>
    <w:rsid w:val="00421116"/>
    <w:rsid w:val="0042329F"/>
    <w:rsid w:val="004232D0"/>
    <w:rsid w:val="00423545"/>
    <w:rsid w:val="004245D8"/>
    <w:rsid w:val="00430187"/>
    <w:rsid w:val="0043073C"/>
    <w:rsid w:val="00431BCE"/>
    <w:rsid w:val="00431D91"/>
    <w:rsid w:val="00433A3A"/>
    <w:rsid w:val="00435F49"/>
    <w:rsid w:val="0044585E"/>
    <w:rsid w:val="00446180"/>
    <w:rsid w:val="00452B0A"/>
    <w:rsid w:val="00454697"/>
    <w:rsid w:val="0046152A"/>
    <w:rsid w:val="0046165D"/>
    <w:rsid w:val="00463CB1"/>
    <w:rsid w:val="00464961"/>
    <w:rsid w:val="00464BB4"/>
    <w:rsid w:val="00465CF1"/>
    <w:rsid w:val="00465CFD"/>
    <w:rsid w:val="00466536"/>
    <w:rsid w:val="004668E2"/>
    <w:rsid w:val="004702A9"/>
    <w:rsid w:val="0047096F"/>
    <w:rsid w:val="00471F5A"/>
    <w:rsid w:val="004720DC"/>
    <w:rsid w:val="004727B3"/>
    <w:rsid w:val="00472EE3"/>
    <w:rsid w:val="004735C3"/>
    <w:rsid w:val="00475335"/>
    <w:rsid w:val="00476693"/>
    <w:rsid w:val="004777EC"/>
    <w:rsid w:val="00477994"/>
    <w:rsid w:val="00477C60"/>
    <w:rsid w:val="00481F1D"/>
    <w:rsid w:val="004832FD"/>
    <w:rsid w:val="004834E8"/>
    <w:rsid w:val="00484385"/>
    <w:rsid w:val="004856BD"/>
    <w:rsid w:val="00486425"/>
    <w:rsid w:val="00490ABF"/>
    <w:rsid w:val="00490D24"/>
    <w:rsid w:val="00492EBE"/>
    <w:rsid w:val="004939E6"/>
    <w:rsid w:val="00497150"/>
    <w:rsid w:val="00497D24"/>
    <w:rsid w:val="004A1939"/>
    <w:rsid w:val="004A427D"/>
    <w:rsid w:val="004A533D"/>
    <w:rsid w:val="004A5CC5"/>
    <w:rsid w:val="004B0DD3"/>
    <w:rsid w:val="004B1C2F"/>
    <w:rsid w:val="004B1F69"/>
    <w:rsid w:val="004B5332"/>
    <w:rsid w:val="004B5C1B"/>
    <w:rsid w:val="004B7B96"/>
    <w:rsid w:val="004C0056"/>
    <w:rsid w:val="004C2AFD"/>
    <w:rsid w:val="004C624A"/>
    <w:rsid w:val="004D1D55"/>
    <w:rsid w:val="004D7083"/>
    <w:rsid w:val="004D7DE3"/>
    <w:rsid w:val="004E0784"/>
    <w:rsid w:val="004E0F2E"/>
    <w:rsid w:val="004E117D"/>
    <w:rsid w:val="004E1F9F"/>
    <w:rsid w:val="004E2A05"/>
    <w:rsid w:val="004E2E4A"/>
    <w:rsid w:val="004E312F"/>
    <w:rsid w:val="004E73E1"/>
    <w:rsid w:val="004E7E04"/>
    <w:rsid w:val="004F012A"/>
    <w:rsid w:val="004F0481"/>
    <w:rsid w:val="004F0C2A"/>
    <w:rsid w:val="004F1D00"/>
    <w:rsid w:val="004F3760"/>
    <w:rsid w:val="004F4BF1"/>
    <w:rsid w:val="004F4EAA"/>
    <w:rsid w:val="004F5F72"/>
    <w:rsid w:val="004F6045"/>
    <w:rsid w:val="004F67A0"/>
    <w:rsid w:val="004F77BC"/>
    <w:rsid w:val="004F7DC5"/>
    <w:rsid w:val="004F7FF2"/>
    <w:rsid w:val="00501A9B"/>
    <w:rsid w:val="00501CE6"/>
    <w:rsid w:val="00502FBB"/>
    <w:rsid w:val="005035BB"/>
    <w:rsid w:val="00504D51"/>
    <w:rsid w:val="00506603"/>
    <w:rsid w:val="00506840"/>
    <w:rsid w:val="00506CC7"/>
    <w:rsid w:val="00506EE0"/>
    <w:rsid w:val="00507168"/>
    <w:rsid w:val="005072AE"/>
    <w:rsid w:val="0050797C"/>
    <w:rsid w:val="00513D6F"/>
    <w:rsid w:val="00515244"/>
    <w:rsid w:val="00516AE8"/>
    <w:rsid w:val="00520F11"/>
    <w:rsid w:val="00521EA0"/>
    <w:rsid w:val="00522AD6"/>
    <w:rsid w:val="00525E14"/>
    <w:rsid w:val="00526969"/>
    <w:rsid w:val="00527CE8"/>
    <w:rsid w:val="005303BC"/>
    <w:rsid w:val="0053218D"/>
    <w:rsid w:val="00533A28"/>
    <w:rsid w:val="0053498B"/>
    <w:rsid w:val="005351E7"/>
    <w:rsid w:val="005362D6"/>
    <w:rsid w:val="00541121"/>
    <w:rsid w:val="00541CB9"/>
    <w:rsid w:val="005439C7"/>
    <w:rsid w:val="00543CDE"/>
    <w:rsid w:val="005449CA"/>
    <w:rsid w:val="00547A27"/>
    <w:rsid w:val="00547C4E"/>
    <w:rsid w:val="00550036"/>
    <w:rsid w:val="005500BE"/>
    <w:rsid w:val="0055066D"/>
    <w:rsid w:val="005514FE"/>
    <w:rsid w:val="005531DE"/>
    <w:rsid w:val="00554BD5"/>
    <w:rsid w:val="00556E14"/>
    <w:rsid w:val="00560BF0"/>
    <w:rsid w:val="00561A7C"/>
    <w:rsid w:val="00562625"/>
    <w:rsid w:val="00562D8F"/>
    <w:rsid w:val="00563502"/>
    <w:rsid w:val="005636F8"/>
    <w:rsid w:val="00563C70"/>
    <w:rsid w:val="00564CF3"/>
    <w:rsid w:val="00566E7C"/>
    <w:rsid w:val="00567B85"/>
    <w:rsid w:val="00570587"/>
    <w:rsid w:val="00570787"/>
    <w:rsid w:val="00571C29"/>
    <w:rsid w:val="00573B41"/>
    <w:rsid w:val="00574500"/>
    <w:rsid w:val="00575695"/>
    <w:rsid w:val="0057648E"/>
    <w:rsid w:val="005773F6"/>
    <w:rsid w:val="0057794D"/>
    <w:rsid w:val="00581BC5"/>
    <w:rsid w:val="00582950"/>
    <w:rsid w:val="00582B2E"/>
    <w:rsid w:val="005839E0"/>
    <w:rsid w:val="00583DB4"/>
    <w:rsid w:val="00583E9B"/>
    <w:rsid w:val="00584198"/>
    <w:rsid w:val="0058511D"/>
    <w:rsid w:val="005863D0"/>
    <w:rsid w:val="005874A6"/>
    <w:rsid w:val="00587CE5"/>
    <w:rsid w:val="00590118"/>
    <w:rsid w:val="00591E1E"/>
    <w:rsid w:val="00592217"/>
    <w:rsid w:val="00592510"/>
    <w:rsid w:val="00592C1F"/>
    <w:rsid w:val="0059384A"/>
    <w:rsid w:val="0059487A"/>
    <w:rsid w:val="005976F5"/>
    <w:rsid w:val="005A2423"/>
    <w:rsid w:val="005A2EBB"/>
    <w:rsid w:val="005A434A"/>
    <w:rsid w:val="005A441B"/>
    <w:rsid w:val="005A48D9"/>
    <w:rsid w:val="005A4F19"/>
    <w:rsid w:val="005A6CCC"/>
    <w:rsid w:val="005A74AB"/>
    <w:rsid w:val="005B02E4"/>
    <w:rsid w:val="005B265B"/>
    <w:rsid w:val="005B3454"/>
    <w:rsid w:val="005B3E5A"/>
    <w:rsid w:val="005B485B"/>
    <w:rsid w:val="005B6414"/>
    <w:rsid w:val="005B68F9"/>
    <w:rsid w:val="005B6968"/>
    <w:rsid w:val="005B74FA"/>
    <w:rsid w:val="005B7A75"/>
    <w:rsid w:val="005C2D04"/>
    <w:rsid w:val="005C35F9"/>
    <w:rsid w:val="005C3DB6"/>
    <w:rsid w:val="005C483C"/>
    <w:rsid w:val="005C58FF"/>
    <w:rsid w:val="005C6662"/>
    <w:rsid w:val="005C6EC5"/>
    <w:rsid w:val="005D1F8C"/>
    <w:rsid w:val="005D307F"/>
    <w:rsid w:val="005D4C99"/>
    <w:rsid w:val="005D4FF6"/>
    <w:rsid w:val="005D5028"/>
    <w:rsid w:val="005D596E"/>
    <w:rsid w:val="005E2ABB"/>
    <w:rsid w:val="005E2F9C"/>
    <w:rsid w:val="005E34B8"/>
    <w:rsid w:val="005E3CD6"/>
    <w:rsid w:val="005E4C8C"/>
    <w:rsid w:val="005E4F6A"/>
    <w:rsid w:val="005E58A3"/>
    <w:rsid w:val="005E5AF5"/>
    <w:rsid w:val="005E5B56"/>
    <w:rsid w:val="005E74A4"/>
    <w:rsid w:val="005E77C3"/>
    <w:rsid w:val="005F0753"/>
    <w:rsid w:val="005F0D8E"/>
    <w:rsid w:val="005F1BBD"/>
    <w:rsid w:val="005F3188"/>
    <w:rsid w:val="005F3E2F"/>
    <w:rsid w:val="005F5790"/>
    <w:rsid w:val="005F5C2A"/>
    <w:rsid w:val="005F7CC9"/>
    <w:rsid w:val="005F7D6A"/>
    <w:rsid w:val="00601ADB"/>
    <w:rsid w:val="0060309F"/>
    <w:rsid w:val="006039DB"/>
    <w:rsid w:val="0060476C"/>
    <w:rsid w:val="00604E2E"/>
    <w:rsid w:val="00605877"/>
    <w:rsid w:val="00605CAB"/>
    <w:rsid w:val="00605E72"/>
    <w:rsid w:val="006072F3"/>
    <w:rsid w:val="00611495"/>
    <w:rsid w:val="006130C8"/>
    <w:rsid w:val="00613B4A"/>
    <w:rsid w:val="006145B1"/>
    <w:rsid w:val="0061542D"/>
    <w:rsid w:val="0061664C"/>
    <w:rsid w:val="00617C21"/>
    <w:rsid w:val="006210D6"/>
    <w:rsid w:val="0062435A"/>
    <w:rsid w:val="0062469A"/>
    <w:rsid w:val="00626338"/>
    <w:rsid w:val="00626550"/>
    <w:rsid w:val="006334DD"/>
    <w:rsid w:val="006349ED"/>
    <w:rsid w:val="00636E4B"/>
    <w:rsid w:val="00637B50"/>
    <w:rsid w:val="00637C9F"/>
    <w:rsid w:val="00643DD8"/>
    <w:rsid w:val="00643E01"/>
    <w:rsid w:val="00644591"/>
    <w:rsid w:val="00644724"/>
    <w:rsid w:val="00646E1C"/>
    <w:rsid w:val="00647008"/>
    <w:rsid w:val="00650CA5"/>
    <w:rsid w:val="00650E47"/>
    <w:rsid w:val="00652F76"/>
    <w:rsid w:val="00653986"/>
    <w:rsid w:val="006555DE"/>
    <w:rsid w:val="00656799"/>
    <w:rsid w:val="00657108"/>
    <w:rsid w:val="00660AD6"/>
    <w:rsid w:val="00660E02"/>
    <w:rsid w:val="00660E11"/>
    <w:rsid w:val="00663CB8"/>
    <w:rsid w:val="00664CEF"/>
    <w:rsid w:val="0067120F"/>
    <w:rsid w:val="0067165A"/>
    <w:rsid w:val="00671FA4"/>
    <w:rsid w:val="006728B6"/>
    <w:rsid w:val="00672CAE"/>
    <w:rsid w:val="00673065"/>
    <w:rsid w:val="00674548"/>
    <w:rsid w:val="006757A8"/>
    <w:rsid w:val="0067719F"/>
    <w:rsid w:val="00677A6F"/>
    <w:rsid w:val="006801AB"/>
    <w:rsid w:val="00680928"/>
    <w:rsid w:val="00681DAB"/>
    <w:rsid w:val="00683391"/>
    <w:rsid w:val="006847C0"/>
    <w:rsid w:val="006853F5"/>
    <w:rsid w:val="00686AEB"/>
    <w:rsid w:val="00686B75"/>
    <w:rsid w:val="00687052"/>
    <w:rsid w:val="00691E3D"/>
    <w:rsid w:val="00693095"/>
    <w:rsid w:val="006937DF"/>
    <w:rsid w:val="006950B3"/>
    <w:rsid w:val="006963FC"/>
    <w:rsid w:val="00696F97"/>
    <w:rsid w:val="00697813"/>
    <w:rsid w:val="006A00C3"/>
    <w:rsid w:val="006A051F"/>
    <w:rsid w:val="006A1886"/>
    <w:rsid w:val="006A1DD7"/>
    <w:rsid w:val="006A3A66"/>
    <w:rsid w:val="006A7989"/>
    <w:rsid w:val="006A7D55"/>
    <w:rsid w:val="006A7F47"/>
    <w:rsid w:val="006B03A8"/>
    <w:rsid w:val="006B0D12"/>
    <w:rsid w:val="006B10A7"/>
    <w:rsid w:val="006B33B2"/>
    <w:rsid w:val="006B53C7"/>
    <w:rsid w:val="006B54D0"/>
    <w:rsid w:val="006B59D3"/>
    <w:rsid w:val="006C0B21"/>
    <w:rsid w:val="006C0E2A"/>
    <w:rsid w:val="006C1D3C"/>
    <w:rsid w:val="006C2DC7"/>
    <w:rsid w:val="006C3675"/>
    <w:rsid w:val="006C51CE"/>
    <w:rsid w:val="006C5383"/>
    <w:rsid w:val="006C5EB7"/>
    <w:rsid w:val="006C755C"/>
    <w:rsid w:val="006D053C"/>
    <w:rsid w:val="006D0BB4"/>
    <w:rsid w:val="006D0E1C"/>
    <w:rsid w:val="006D293C"/>
    <w:rsid w:val="006D2EE4"/>
    <w:rsid w:val="006D44FC"/>
    <w:rsid w:val="006D5294"/>
    <w:rsid w:val="006E01AB"/>
    <w:rsid w:val="006E0D50"/>
    <w:rsid w:val="006E3A9E"/>
    <w:rsid w:val="006E5702"/>
    <w:rsid w:val="006E60C4"/>
    <w:rsid w:val="006E6ED9"/>
    <w:rsid w:val="006E75BC"/>
    <w:rsid w:val="006F2B66"/>
    <w:rsid w:val="006F4759"/>
    <w:rsid w:val="006F52EA"/>
    <w:rsid w:val="006F53C7"/>
    <w:rsid w:val="006F6053"/>
    <w:rsid w:val="006F6AEA"/>
    <w:rsid w:val="006F78D2"/>
    <w:rsid w:val="006F7CB0"/>
    <w:rsid w:val="00700A9B"/>
    <w:rsid w:val="00700B57"/>
    <w:rsid w:val="00700FEC"/>
    <w:rsid w:val="007010D1"/>
    <w:rsid w:val="00701571"/>
    <w:rsid w:val="007015E9"/>
    <w:rsid w:val="007016D1"/>
    <w:rsid w:val="007029DA"/>
    <w:rsid w:val="007029EA"/>
    <w:rsid w:val="00705BA5"/>
    <w:rsid w:val="00705DD8"/>
    <w:rsid w:val="00706B37"/>
    <w:rsid w:val="00706C54"/>
    <w:rsid w:val="00706FA9"/>
    <w:rsid w:val="007076E8"/>
    <w:rsid w:val="0071127B"/>
    <w:rsid w:val="007118F9"/>
    <w:rsid w:val="007120C7"/>
    <w:rsid w:val="00712537"/>
    <w:rsid w:val="0071254B"/>
    <w:rsid w:val="0071319D"/>
    <w:rsid w:val="0071337E"/>
    <w:rsid w:val="0071572C"/>
    <w:rsid w:val="007164A0"/>
    <w:rsid w:val="00717899"/>
    <w:rsid w:val="00720211"/>
    <w:rsid w:val="00721A0F"/>
    <w:rsid w:val="0072307C"/>
    <w:rsid w:val="0072309D"/>
    <w:rsid w:val="007237BA"/>
    <w:rsid w:val="00725A8C"/>
    <w:rsid w:val="007263DE"/>
    <w:rsid w:val="00726422"/>
    <w:rsid w:val="007309E6"/>
    <w:rsid w:val="007313CC"/>
    <w:rsid w:val="00731FC8"/>
    <w:rsid w:val="007320A3"/>
    <w:rsid w:val="00732F41"/>
    <w:rsid w:val="007331B7"/>
    <w:rsid w:val="00735AD1"/>
    <w:rsid w:val="00736BFB"/>
    <w:rsid w:val="00740E60"/>
    <w:rsid w:val="00741210"/>
    <w:rsid w:val="007412E4"/>
    <w:rsid w:val="00744AEA"/>
    <w:rsid w:val="00744E4E"/>
    <w:rsid w:val="00745228"/>
    <w:rsid w:val="00745BBA"/>
    <w:rsid w:val="00746D36"/>
    <w:rsid w:val="00747D2B"/>
    <w:rsid w:val="00750401"/>
    <w:rsid w:val="007505AD"/>
    <w:rsid w:val="007524C0"/>
    <w:rsid w:val="007542D0"/>
    <w:rsid w:val="00754B27"/>
    <w:rsid w:val="00757EA9"/>
    <w:rsid w:val="007600E1"/>
    <w:rsid w:val="00760779"/>
    <w:rsid w:val="007614E8"/>
    <w:rsid w:val="00761CA7"/>
    <w:rsid w:val="0076319F"/>
    <w:rsid w:val="00764725"/>
    <w:rsid w:val="00764DCD"/>
    <w:rsid w:val="00764E5E"/>
    <w:rsid w:val="0076644A"/>
    <w:rsid w:val="00766D6F"/>
    <w:rsid w:val="00767407"/>
    <w:rsid w:val="00767CB3"/>
    <w:rsid w:val="00767FF8"/>
    <w:rsid w:val="00770B6F"/>
    <w:rsid w:val="00774ED8"/>
    <w:rsid w:val="00775E84"/>
    <w:rsid w:val="007769AA"/>
    <w:rsid w:val="00776F0F"/>
    <w:rsid w:val="0077773D"/>
    <w:rsid w:val="00777A10"/>
    <w:rsid w:val="00781D3D"/>
    <w:rsid w:val="007831F1"/>
    <w:rsid w:val="00784241"/>
    <w:rsid w:val="00784CD3"/>
    <w:rsid w:val="00784F52"/>
    <w:rsid w:val="00785880"/>
    <w:rsid w:val="00786CE2"/>
    <w:rsid w:val="00787AE4"/>
    <w:rsid w:val="00791431"/>
    <w:rsid w:val="00791C89"/>
    <w:rsid w:val="007940F5"/>
    <w:rsid w:val="00794478"/>
    <w:rsid w:val="007946A4"/>
    <w:rsid w:val="007948C8"/>
    <w:rsid w:val="00795295"/>
    <w:rsid w:val="007956CE"/>
    <w:rsid w:val="007958AC"/>
    <w:rsid w:val="0079626E"/>
    <w:rsid w:val="0079637B"/>
    <w:rsid w:val="00797A2A"/>
    <w:rsid w:val="007A4030"/>
    <w:rsid w:val="007A40E8"/>
    <w:rsid w:val="007A48F3"/>
    <w:rsid w:val="007A527E"/>
    <w:rsid w:val="007A606D"/>
    <w:rsid w:val="007A6EC6"/>
    <w:rsid w:val="007A7514"/>
    <w:rsid w:val="007A7683"/>
    <w:rsid w:val="007A7F66"/>
    <w:rsid w:val="007A7F91"/>
    <w:rsid w:val="007B1086"/>
    <w:rsid w:val="007B13EE"/>
    <w:rsid w:val="007B1DCF"/>
    <w:rsid w:val="007B2BBE"/>
    <w:rsid w:val="007B44DB"/>
    <w:rsid w:val="007B5AC6"/>
    <w:rsid w:val="007B5C64"/>
    <w:rsid w:val="007B62B4"/>
    <w:rsid w:val="007C0FB3"/>
    <w:rsid w:val="007C1915"/>
    <w:rsid w:val="007C1B9A"/>
    <w:rsid w:val="007C2482"/>
    <w:rsid w:val="007C3DD5"/>
    <w:rsid w:val="007C523C"/>
    <w:rsid w:val="007C697C"/>
    <w:rsid w:val="007C6C23"/>
    <w:rsid w:val="007C6F6B"/>
    <w:rsid w:val="007C787A"/>
    <w:rsid w:val="007D358E"/>
    <w:rsid w:val="007D5394"/>
    <w:rsid w:val="007D5986"/>
    <w:rsid w:val="007D5ED4"/>
    <w:rsid w:val="007D61B5"/>
    <w:rsid w:val="007D68CD"/>
    <w:rsid w:val="007D7449"/>
    <w:rsid w:val="007E062F"/>
    <w:rsid w:val="007E1273"/>
    <w:rsid w:val="007E4899"/>
    <w:rsid w:val="007E55FD"/>
    <w:rsid w:val="007E57F8"/>
    <w:rsid w:val="007E6598"/>
    <w:rsid w:val="007F04A1"/>
    <w:rsid w:val="007F1C7A"/>
    <w:rsid w:val="007F1C98"/>
    <w:rsid w:val="007F1EDA"/>
    <w:rsid w:val="007F4F14"/>
    <w:rsid w:val="007F5015"/>
    <w:rsid w:val="007F517A"/>
    <w:rsid w:val="007F5887"/>
    <w:rsid w:val="007F787C"/>
    <w:rsid w:val="008002BA"/>
    <w:rsid w:val="0080049B"/>
    <w:rsid w:val="0080269F"/>
    <w:rsid w:val="00804AD1"/>
    <w:rsid w:val="00807548"/>
    <w:rsid w:val="00810EEA"/>
    <w:rsid w:val="00812243"/>
    <w:rsid w:val="008143B8"/>
    <w:rsid w:val="00815A91"/>
    <w:rsid w:val="00821499"/>
    <w:rsid w:val="0082164B"/>
    <w:rsid w:val="008226A9"/>
    <w:rsid w:val="00823441"/>
    <w:rsid w:val="008248C6"/>
    <w:rsid w:val="008255A0"/>
    <w:rsid w:val="00825CFF"/>
    <w:rsid w:val="008273A2"/>
    <w:rsid w:val="008300CC"/>
    <w:rsid w:val="008308D4"/>
    <w:rsid w:val="00831391"/>
    <w:rsid w:val="008324D2"/>
    <w:rsid w:val="00834E95"/>
    <w:rsid w:val="00842643"/>
    <w:rsid w:val="00844313"/>
    <w:rsid w:val="00845F63"/>
    <w:rsid w:val="00852D5A"/>
    <w:rsid w:val="00853016"/>
    <w:rsid w:val="008556CE"/>
    <w:rsid w:val="008565EA"/>
    <w:rsid w:val="008575E3"/>
    <w:rsid w:val="00857AD3"/>
    <w:rsid w:val="00862FC2"/>
    <w:rsid w:val="00863DED"/>
    <w:rsid w:val="0086437B"/>
    <w:rsid w:val="00866B17"/>
    <w:rsid w:val="00870069"/>
    <w:rsid w:val="00873A31"/>
    <w:rsid w:val="0087561A"/>
    <w:rsid w:val="00877EBE"/>
    <w:rsid w:val="00880636"/>
    <w:rsid w:val="00880AAF"/>
    <w:rsid w:val="00881739"/>
    <w:rsid w:val="008829D7"/>
    <w:rsid w:val="0088380D"/>
    <w:rsid w:val="0088393E"/>
    <w:rsid w:val="00884A0B"/>
    <w:rsid w:val="00886D1F"/>
    <w:rsid w:val="008874DC"/>
    <w:rsid w:val="008874F6"/>
    <w:rsid w:val="00887A1E"/>
    <w:rsid w:val="00887F7C"/>
    <w:rsid w:val="00890BA7"/>
    <w:rsid w:val="00891095"/>
    <w:rsid w:val="00891560"/>
    <w:rsid w:val="008916CD"/>
    <w:rsid w:val="008918D6"/>
    <w:rsid w:val="00892846"/>
    <w:rsid w:val="00893660"/>
    <w:rsid w:val="00893AEF"/>
    <w:rsid w:val="00894914"/>
    <w:rsid w:val="00894E41"/>
    <w:rsid w:val="00895133"/>
    <w:rsid w:val="00895FB2"/>
    <w:rsid w:val="008968D5"/>
    <w:rsid w:val="00897D68"/>
    <w:rsid w:val="008A2335"/>
    <w:rsid w:val="008A4AE1"/>
    <w:rsid w:val="008A5F84"/>
    <w:rsid w:val="008A66DF"/>
    <w:rsid w:val="008A67E7"/>
    <w:rsid w:val="008A76D3"/>
    <w:rsid w:val="008A7719"/>
    <w:rsid w:val="008A7EA0"/>
    <w:rsid w:val="008B2E6C"/>
    <w:rsid w:val="008B34F2"/>
    <w:rsid w:val="008B3B7E"/>
    <w:rsid w:val="008B4F9A"/>
    <w:rsid w:val="008B5388"/>
    <w:rsid w:val="008B55C1"/>
    <w:rsid w:val="008B5B6F"/>
    <w:rsid w:val="008B76A2"/>
    <w:rsid w:val="008C0C31"/>
    <w:rsid w:val="008C1B3B"/>
    <w:rsid w:val="008C2E58"/>
    <w:rsid w:val="008C5B6B"/>
    <w:rsid w:val="008C5CE7"/>
    <w:rsid w:val="008C61A0"/>
    <w:rsid w:val="008C75E9"/>
    <w:rsid w:val="008D2590"/>
    <w:rsid w:val="008D2A26"/>
    <w:rsid w:val="008D2FF5"/>
    <w:rsid w:val="008D4F66"/>
    <w:rsid w:val="008D58B5"/>
    <w:rsid w:val="008D5A28"/>
    <w:rsid w:val="008D6427"/>
    <w:rsid w:val="008D70DB"/>
    <w:rsid w:val="008E17B8"/>
    <w:rsid w:val="008E2DA0"/>
    <w:rsid w:val="008E36AA"/>
    <w:rsid w:val="008E3EF6"/>
    <w:rsid w:val="008E4B2A"/>
    <w:rsid w:val="008E4D48"/>
    <w:rsid w:val="008E5374"/>
    <w:rsid w:val="008E5601"/>
    <w:rsid w:val="008E72EA"/>
    <w:rsid w:val="008E7570"/>
    <w:rsid w:val="008E7DCB"/>
    <w:rsid w:val="008F042C"/>
    <w:rsid w:val="008F0F95"/>
    <w:rsid w:val="008F1353"/>
    <w:rsid w:val="008F22CB"/>
    <w:rsid w:val="008F3700"/>
    <w:rsid w:val="008F53A2"/>
    <w:rsid w:val="008F58FD"/>
    <w:rsid w:val="008F654B"/>
    <w:rsid w:val="008F6F19"/>
    <w:rsid w:val="009011C1"/>
    <w:rsid w:val="00904D3C"/>
    <w:rsid w:val="00905B7F"/>
    <w:rsid w:val="00905D3D"/>
    <w:rsid w:val="009060E2"/>
    <w:rsid w:val="00906A6C"/>
    <w:rsid w:val="009071B4"/>
    <w:rsid w:val="009113E4"/>
    <w:rsid w:val="00911BDE"/>
    <w:rsid w:val="00911ECF"/>
    <w:rsid w:val="00915B77"/>
    <w:rsid w:val="009160BF"/>
    <w:rsid w:val="00916179"/>
    <w:rsid w:val="00920F9A"/>
    <w:rsid w:val="00921358"/>
    <w:rsid w:val="00921CFA"/>
    <w:rsid w:val="00922927"/>
    <w:rsid w:val="00927AD8"/>
    <w:rsid w:val="00930039"/>
    <w:rsid w:val="009303F2"/>
    <w:rsid w:val="009359F9"/>
    <w:rsid w:val="009360F7"/>
    <w:rsid w:val="00936303"/>
    <w:rsid w:val="009377FC"/>
    <w:rsid w:val="00937E74"/>
    <w:rsid w:val="00941D9C"/>
    <w:rsid w:val="00944030"/>
    <w:rsid w:val="00946C8A"/>
    <w:rsid w:val="0094768E"/>
    <w:rsid w:val="009479AF"/>
    <w:rsid w:val="00953213"/>
    <w:rsid w:val="009539D7"/>
    <w:rsid w:val="00954372"/>
    <w:rsid w:val="009544EC"/>
    <w:rsid w:val="00956F55"/>
    <w:rsid w:val="00957B3A"/>
    <w:rsid w:val="00960D85"/>
    <w:rsid w:val="00960E74"/>
    <w:rsid w:val="00960EEE"/>
    <w:rsid w:val="0096123E"/>
    <w:rsid w:val="00961BC7"/>
    <w:rsid w:val="009657F1"/>
    <w:rsid w:val="0096596A"/>
    <w:rsid w:val="00967996"/>
    <w:rsid w:val="00970771"/>
    <w:rsid w:val="00972319"/>
    <w:rsid w:val="00972DF8"/>
    <w:rsid w:val="00974F0F"/>
    <w:rsid w:val="009771E1"/>
    <w:rsid w:val="00981D06"/>
    <w:rsid w:val="00982738"/>
    <w:rsid w:val="00982A40"/>
    <w:rsid w:val="00984078"/>
    <w:rsid w:val="009848E2"/>
    <w:rsid w:val="009852F2"/>
    <w:rsid w:val="00985A86"/>
    <w:rsid w:val="00987BE5"/>
    <w:rsid w:val="00987F5B"/>
    <w:rsid w:val="00991E11"/>
    <w:rsid w:val="00992012"/>
    <w:rsid w:val="0099245B"/>
    <w:rsid w:val="0099333E"/>
    <w:rsid w:val="0099369C"/>
    <w:rsid w:val="00993BEB"/>
    <w:rsid w:val="009949B2"/>
    <w:rsid w:val="00994E46"/>
    <w:rsid w:val="00996C14"/>
    <w:rsid w:val="00996D57"/>
    <w:rsid w:val="009A034B"/>
    <w:rsid w:val="009A38C5"/>
    <w:rsid w:val="009A44E9"/>
    <w:rsid w:val="009A55A0"/>
    <w:rsid w:val="009B028A"/>
    <w:rsid w:val="009B042B"/>
    <w:rsid w:val="009B0924"/>
    <w:rsid w:val="009B0C3B"/>
    <w:rsid w:val="009B0D91"/>
    <w:rsid w:val="009B2EA3"/>
    <w:rsid w:val="009B330F"/>
    <w:rsid w:val="009B6A7D"/>
    <w:rsid w:val="009C2485"/>
    <w:rsid w:val="009C3274"/>
    <w:rsid w:val="009C44FE"/>
    <w:rsid w:val="009C4630"/>
    <w:rsid w:val="009C47E9"/>
    <w:rsid w:val="009C48C6"/>
    <w:rsid w:val="009C4EC6"/>
    <w:rsid w:val="009C5382"/>
    <w:rsid w:val="009C5E0A"/>
    <w:rsid w:val="009C69A4"/>
    <w:rsid w:val="009C76AF"/>
    <w:rsid w:val="009D17C1"/>
    <w:rsid w:val="009D1B37"/>
    <w:rsid w:val="009D2B35"/>
    <w:rsid w:val="009D361A"/>
    <w:rsid w:val="009D4A59"/>
    <w:rsid w:val="009D66C4"/>
    <w:rsid w:val="009D6C1B"/>
    <w:rsid w:val="009E01DB"/>
    <w:rsid w:val="009E156A"/>
    <w:rsid w:val="009E195F"/>
    <w:rsid w:val="009E2ECF"/>
    <w:rsid w:val="009E3531"/>
    <w:rsid w:val="009E3A11"/>
    <w:rsid w:val="009E549C"/>
    <w:rsid w:val="009F15A7"/>
    <w:rsid w:val="009F1C9B"/>
    <w:rsid w:val="009F21AA"/>
    <w:rsid w:val="009F3AE7"/>
    <w:rsid w:val="009F418F"/>
    <w:rsid w:val="009F44A6"/>
    <w:rsid w:val="009F4B77"/>
    <w:rsid w:val="009F5AD8"/>
    <w:rsid w:val="009F7E62"/>
    <w:rsid w:val="00A00281"/>
    <w:rsid w:val="00A00F22"/>
    <w:rsid w:val="00A010F9"/>
    <w:rsid w:val="00A017AB"/>
    <w:rsid w:val="00A030E1"/>
    <w:rsid w:val="00A040EF"/>
    <w:rsid w:val="00A050D4"/>
    <w:rsid w:val="00A06C08"/>
    <w:rsid w:val="00A1461E"/>
    <w:rsid w:val="00A14CEF"/>
    <w:rsid w:val="00A16577"/>
    <w:rsid w:val="00A16AB1"/>
    <w:rsid w:val="00A17565"/>
    <w:rsid w:val="00A17A19"/>
    <w:rsid w:val="00A204BA"/>
    <w:rsid w:val="00A23150"/>
    <w:rsid w:val="00A23533"/>
    <w:rsid w:val="00A30B27"/>
    <w:rsid w:val="00A31C87"/>
    <w:rsid w:val="00A3272F"/>
    <w:rsid w:val="00A3517E"/>
    <w:rsid w:val="00A37F7E"/>
    <w:rsid w:val="00A400E0"/>
    <w:rsid w:val="00A432FD"/>
    <w:rsid w:val="00A443CC"/>
    <w:rsid w:val="00A44A20"/>
    <w:rsid w:val="00A452DF"/>
    <w:rsid w:val="00A467D0"/>
    <w:rsid w:val="00A477D7"/>
    <w:rsid w:val="00A5061C"/>
    <w:rsid w:val="00A50A3B"/>
    <w:rsid w:val="00A50B69"/>
    <w:rsid w:val="00A50E1E"/>
    <w:rsid w:val="00A516F4"/>
    <w:rsid w:val="00A5329E"/>
    <w:rsid w:val="00A536BE"/>
    <w:rsid w:val="00A54185"/>
    <w:rsid w:val="00A55331"/>
    <w:rsid w:val="00A55EAF"/>
    <w:rsid w:val="00A57198"/>
    <w:rsid w:val="00A573D5"/>
    <w:rsid w:val="00A609DA"/>
    <w:rsid w:val="00A6361A"/>
    <w:rsid w:val="00A64D84"/>
    <w:rsid w:val="00A65135"/>
    <w:rsid w:val="00A66359"/>
    <w:rsid w:val="00A668E1"/>
    <w:rsid w:val="00A66CCF"/>
    <w:rsid w:val="00A70416"/>
    <w:rsid w:val="00A71120"/>
    <w:rsid w:val="00A71F1B"/>
    <w:rsid w:val="00A74060"/>
    <w:rsid w:val="00A74D61"/>
    <w:rsid w:val="00A751A1"/>
    <w:rsid w:val="00A75565"/>
    <w:rsid w:val="00A7599B"/>
    <w:rsid w:val="00A76A25"/>
    <w:rsid w:val="00A77480"/>
    <w:rsid w:val="00A800D2"/>
    <w:rsid w:val="00A82172"/>
    <w:rsid w:val="00A827C8"/>
    <w:rsid w:val="00A836F5"/>
    <w:rsid w:val="00A85298"/>
    <w:rsid w:val="00A873D9"/>
    <w:rsid w:val="00A90540"/>
    <w:rsid w:val="00A93983"/>
    <w:rsid w:val="00A94EE6"/>
    <w:rsid w:val="00A9506E"/>
    <w:rsid w:val="00A956D7"/>
    <w:rsid w:val="00A95984"/>
    <w:rsid w:val="00A96CEF"/>
    <w:rsid w:val="00AA03A9"/>
    <w:rsid w:val="00AA182F"/>
    <w:rsid w:val="00AA34C1"/>
    <w:rsid w:val="00AA37BB"/>
    <w:rsid w:val="00AA48BE"/>
    <w:rsid w:val="00AA624A"/>
    <w:rsid w:val="00AA735F"/>
    <w:rsid w:val="00AA7C14"/>
    <w:rsid w:val="00AB1A3D"/>
    <w:rsid w:val="00AB2198"/>
    <w:rsid w:val="00AB4118"/>
    <w:rsid w:val="00AB7F8A"/>
    <w:rsid w:val="00AC0CA2"/>
    <w:rsid w:val="00AC1BCD"/>
    <w:rsid w:val="00AC1C30"/>
    <w:rsid w:val="00AC3B62"/>
    <w:rsid w:val="00AC3EB6"/>
    <w:rsid w:val="00AC68E4"/>
    <w:rsid w:val="00AC6F2B"/>
    <w:rsid w:val="00AC74B5"/>
    <w:rsid w:val="00AC7502"/>
    <w:rsid w:val="00AC7897"/>
    <w:rsid w:val="00AD0DA4"/>
    <w:rsid w:val="00AD2098"/>
    <w:rsid w:val="00AD324D"/>
    <w:rsid w:val="00AD37C9"/>
    <w:rsid w:val="00AD4F43"/>
    <w:rsid w:val="00AE0008"/>
    <w:rsid w:val="00AE19E4"/>
    <w:rsid w:val="00AE20F0"/>
    <w:rsid w:val="00AE2578"/>
    <w:rsid w:val="00AE3BC9"/>
    <w:rsid w:val="00AE513D"/>
    <w:rsid w:val="00AE585A"/>
    <w:rsid w:val="00AE609B"/>
    <w:rsid w:val="00AE6952"/>
    <w:rsid w:val="00AE7C03"/>
    <w:rsid w:val="00AF0612"/>
    <w:rsid w:val="00AF198A"/>
    <w:rsid w:val="00AF6E26"/>
    <w:rsid w:val="00B00022"/>
    <w:rsid w:val="00B00C20"/>
    <w:rsid w:val="00B048AB"/>
    <w:rsid w:val="00B064F7"/>
    <w:rsid w:val="00B06BBE"/>
    <w:rsid w:val="00B07C31"/>
    <w:rsid w:val="00B14C7E"/>
    <w:rsid w:val="00B15EAB"/>
    <w:rsid w:val="00B179A9"/>
    <w:rsid w:val="00B17B0E"/>
    <w:rsid w:val="00B207C5"/>
    <w:rsid w:val="00B21B63"/>
    <w:rsid w:val="00B233B9"/>
    <w:rsid w:val="00B235FC"/>
    <w:rsid w:val="00B23E86"/>
    <w:rsid w:val="00B24812"/>
    <w:rsid w:val="00B25172"/>
    <w:rsid w:val="00B26240"/>
    <w:rsid w:val="00B27736"/>
    <w:rsid w:val="00B30481"/>
    <w:rsid w:val="00B311A6"/>
    <w:rsid w:val="00B3160C"/>
    <w:rsid w:val="00B321B2"/>
    <w:rsid w:val="00B321FF"/>
    <w:rsid w:val="00B34243"/>
    <w:rsid w:val="00B35387"/>
    <w:rsid w:val="00B37867"/>
    <w:rsid w:val="00B37B6F"/>
    <w:rsid w:val="00B41337"/>
    <w:rsid w:val="00B416D6"/>
    <w:rsid w:val="00B41850"/>
    <w:rsid w:val="00B41A22"/>
    <w:rsid w:val="00B4427A"/>
    <w:rsid w:val="00B44D04"/>
    <w:rsid w:val="00B45B96"/>
    <w:rsid w:val="00B47B39"/>
    <w:rsid w:val="00B50DA1"/>
    <w:rsid w:val="00B51122"/>
    <w:rsid w:val="00B52C65"/>
    <w:rsid w:val="00B53261"/>
    <w:rsid w:val="00B5334A"/>
    <w:rsid w:val="00B53FA8"/>
    <w:rsid w:val="00B54385"/>
    <w:rsid w:val="00B55788"/>
    <w:rsid w:val="00B55AF3"/>
    <w:rsid w:val="00B57653"/>
    <w:rsid w:val="00B57F1B"/>
    <w:rsid w:val="00B603E8"/>
    <w:rsid w:val="00B61184"/>
    <w:rsid w:val="00B62370"/>
    <w:rsid w:val="00B63016"/>
    <w:rsid w:val="00B632C6"/>
    <w:rsid w:val="00B633BB"/>
    <w:rsid w:val="00B63E93"/>
    <w:rsid w:val="00B647FB"/>
    <w:rsid w:val="00B64F7D"/>
    <w:rsid w:val="00B66A5A"/>
    <w:rsid w:val="00B67B5D"/>
    <w:rsid w:val="00B721F9"/>
    <w:rsid w:val="00B72A35"/>
    <w:rsid w:val="00B73DC7"/>
    <w:rsid w:val="00B74504"/>
    <w:rsid w:val="00B748F7"/>
    <w:rsid w:val="00B74BE9"/>
    <w:rsid w:val="00B75196"/>
    <w:rsid w:val="00B75D71"/>
    <w:rsid w:val="00B76527"/>
    <w:rsid w:val="00B77C77"/>
    <w:rsid w:val="00B77E25"/>
    <w:rsid w:val="00B80085"/>
    <w:rsid w:val="00B8175F"/>
    <w:rsid w:val="00B824C5"/>
    <w:rsid w:val="00B83832"/>
    <w:rsid w:val="00B83BB2"/>
    <w:rsid w:val="00B841F2"/>
    <w:rsid w:val="00B85502"/>
    <w:rsid w:val="00B85F6E"/>
    <w:rsid w:val="00B877A1"/>
    <w:rsid w:val="00B87BAF"/>
    <w:rsid w:val="00B9084E"/>
    <w:rsid w:val="00B90F4E"/>
    <w:rsid w:val="00B92311"/>
    <w:rsid w:val="00B92549"/>
    <w:rsid w:val="00B92709"/>
    <w:rsid w:val="00B95F84"/>
    <w:rsid w:val="00BA077F"/>
    <w:rsid w:val="00BA2B68"/>
    <w:rsid w:val="00BA3809"/>
    <w:rsid w:val="00BA472C"/>
    <w:rsid w:val="00BA73EC"/>
    <w:rsid w:val="00BA7481"/>
    <w:rsid w:val="00BB11B1"/>
    <w:rsid w:val="00BB205D"/>
    <w:rsid w:val="00BB3E24"/>
    <w:rsid w:val="00BB4A21"/>
    <w:rsid w:val="00BB71DC"/>
    <w:rsid w:val="00BB752E"/>
    <w:rsid w:val="00BB79AF"/>
    <w:rsid w:val="00BB7B60"/>
    <w:rsid w:val="00BC0DBB"/>
    <w:rsid w:val="00BC19FC"/>
    <w:rsid w:val="00BC4581"/>
    <w:rsid w:val="00BC5D2D"/>
    <w:rsid w:val="00BC66AD"/>
    <w:rsid w:val="00BC6AE4"/>
    <w:rsid w:val="00BD0759"/>
    <w:rsid w:val="00BD11D2"/>
    <w:rsid w:val="00BD1239"/>
    <w:rsid w:val="00BD206D"/>
    <w:rsid w:val="00BD392A"/>
    <w:rsid w:val="00BD3DB6"/>
    <w:rsid w:val="00BD40C3"/>
    <w:rsid w:val="00BD4457"/>
    <w:rsid w:val="00BD4FEB"/>
    <w:rsid w:val="00BD600C"/>
    <w:rsid w:val="00BD7EC3"/>
    <w:rsid w:val="00BE286A"/>
    <w:rsid w:val="00BE2DC9"/>
    <w:rsid w:val="00BE38B8"/>
    <w:rsid w:val="00BE3DAA"/>
    <w:rsid w:val="00BE5B87"/>
    <w:rsid w:val="00BF0452"/>
    <w:rsid w:val="00BF04C0"/>
    <w:rsid w:val="00BF2069"/>
    <w:rsid w:val="00BF23AF"/>
    <w:rsid w:val="00BF32D2"/>
    <w:rsid w:val="00BF5A65"/>
    <w:rsid w:val="00C02015"/>
    <w:rsid w:val="00C0276B"/>
    <w:rsid w:val="00C05601"/>
    <w:rsid w:val="00C06D2F"/>
    <w:rsid w:val="00C114A4"/>
    <w:rsid w:val="00C11E56"/>
    <w:rsid w:val="00C1309C"/>
    <w:rsid w:val="00C13803"/>
    <w:rsid w:val="00C15573"/>
    <w:rsid w:val="00C15657"/>
    <w:rsid w:val="00C17978"/>
    <w:rsid w:val="00C20437"/>
    <w:rsid w:val="00C2111C"/>
    <w:rsid w:val="00C21F24"/>
    <w:rsid w:val="00C22D4D"/>
    <w:rsid w:val="00C23339"/>
    <w:rsid w:val="00C256C0"/>
    <w:rsid w:val="00C2574F"/>
    <w:rsid w:val="00C2616E"/>
    <w:rsid w:val="00C30C5B"/>
    <w:rsid w:val="00C31349"/>
    <w:rsid w:val="00C31415"/>
    <w:rsid w:val="00C341D1"/>
    <w:rsid w:val="00C34389"/>
    <w:rsid w:val="00C37467"/>
    <w:rsid w:val="00C41959"/>
    <w:rsid w:val="00C4585A"/>
    <w:rsid w:val="00C466E1"/>
    <w:rsid w:val="00C46898"/>
    <w:rsid w:val="00C47134"/>
    <w:rsid w:val="00C4798E"/>
    <w:rsid w:val="00C47CFA"/>
    <w:rsid w:val="00C527EA"/>
    <w:rsid w:val="00C53A9D"/>
    <w:rsid w:val="00C53CBD"/>
    <w:rsid w:val="00C55B0C"/>
    <w:rsid w:val="00C5614B"/>
    <w:rsid w:val="00C61040"/>
    <w:rsid w:val="00C62FA3"/>
    <w:rsid w:val="00C64094"/>
    <w:rsid w:val="00C64C96"/>
    <w:rsid w:val="00C67092"/>
    <w:rsid w:val="00C716AC"/>
    <w:rsid w:val="00C72584"/>
    <w:rsid w:val="00C72B6B"/>
    <w:rsid w:val="00C72C6F"/>
    <w:rsid w:val="00C73304"/>
    <w:rsid w:val="00C75501"/>
    <w:rsid w:val="00C75D41"/>
    <w:rsid w:val="00C76658"/>
    <w:rsid w:val="00C76696"/>
    <w:rsid w:val="00C805CB"/>
    <w:rsid w:val="00C80EFC"/>
    <w:rsid w:val="00C80F13"/>
    <w:rsid w:val="00C81482"/>
    <w:rsid w:val="00C86524"/>
    <w:rsid w:val="00C86605"/>
    <w:rsid w:val="00C8681D"/>
    <w:rsid w:val="00C87171"/>
    <w:rsid w:val="00C87351"/>
    <w:rsid w:val="00C9166F"/>
    <w:rsid w:val="00C937D6"/>
    <w:rsid w:val="00C94127"/>
    <w:rsid w:val="00C9589D"/>
    <w:rsid w:val="00C97557"/>
    <w:rsid w:val="00CA0159"/>
    <w:rsid w:val="00CA0B4C"/>
    <w:rsid w:val="00CA0DB7"/>
    <w:rsid w:val="00CA177A"/>
    <w:rsid w:val="00CA265F"/>
    <w:rsid w:val="00CA2FF5"/>
    <w:rsid w:val="00CA3A46"/>
    <w:rsid w:val="00CA4F74"/>
    <w:rsid w:val="00CA7EFF"/>
    <w:rsid w:val="00CB1288"/>
    <w:rsid w:val="00CB2B7A"/>
    <w:rsid w:val="00CB2C65"/>
    <w:rsid w:val="00CB31D4"/>
    <w:rsid w:val="00CB4188"/>
    <w:rsid w:val="00CB4DAB"/>
    <w:rsid w:val="00CB543D"/>
    <w:rsid w:val="00CB5501"/>
    <w:rsid w:val="00CB58F5"/>
    <w:rsid w:val="00CC00A9"/>
    <w:rsid w:val="00CC0EE8"/>
    <w:rsid w:val="00CC19DB"/>
    <w:rsid w:val="00CC28C4"/>
    <w:rsid w:val="00CC4422"/>
    <w:rsid w:val="00CC498F"/>
    <w:rsid w:val="00CD0C7C"/>
    <w:rsid w:val="00CD1F9E"/>
    <w:rsid w:val="00CD2C40"/>
    <w:rsid w:val="00CD2C9C"/>
    <w:rsid w:val="00CD2D93"/>
    <w:rsid w:val="00CD35A9"/>
    <w:rsid w:val="00CD611A"/>
    <w:rsid w:val="00CD6F43"/>
    <w:rsid w:val="00CD77FF"/>
    <w:rsid w:val="00CE2C99"/>
    <w:rsid w:val="00CE3574"/>
    <w:rsid w:val="00CE38F4"/>
    <w:rsid w:val="00CE3A33"/>
    <w:rsid w:val="00CE3B69"/>
    <w:rsid w:val="00CE4903"/>
    <w:rsid w:val="00CE5CC9"/>
    <w:rsid w:val="00CE6046"/>
    <w:rsid w:val="00CE6A1A"/>
    <w:rsid w:val="00CE6A5B"/>
    <w:rsid w:val="00CE717F"/>
    <w:rsid w:val="00CE7549"/>
    <w:rsid w:val="00CF122D"/>
    <w:rsid w:val="00CF1613"/>
    <w:rsid w:val="00CF1AFF"/>
    <w:rsid w:val="00CF1DD3"/>
    <w:rsid w:val="00CF1E77"/>
    <w:rsid w:val="00CF352E"/>
    <w:rsid w:val="00CF3FF9"/>
    <w:rsid w:val="00CF4594"/>
    <w:rsid w:val="00D00593"/>
    <w:rsid w:val="00D01561"/>
    <w:rsid w:val="00D02DDB"/>
    <w:rsid w:val="00D05F03"/>
    <w:rsid w:val="00D06395"/>
    <w:rsid w:val="00D064D8"/>
    <w:rsid w:val="00D07785"/>
    <w:rsid w:val="00D10EA0"/>
    <w:rsid w:val="00D113AC"/>
    <w:rsid w:val="00D121E7"/>
    <w:rsid w:val="00D12601"/>
    <w:rsid w:val="00D13CBD"/>
    <w:rsid w:val="00D14792"/>
    <w:rsid w:val="00D14CB2"/>
    <w:rsid w:val="00D15538"/>
    <w:rsid w:val="00D16DE3"/>
    <w:rsid w:val="00D16F8C"/>
    <w:rsid w:val="00D174E5"/>
    <w:rsid w:val="00D2060D"/>
    <w:rsid w:val="00D219DF"/>
    <w:rsid w:val="00D21C02"/>
    <w:rsid w:val="00D2558E"/>
    <w:rsid w:val="00D25CD9"/>
    <w:rsid w:val="00D263EA"/>
    <w:rsid w:val="00D30754"/>
    <w:rsid w:val="00D326A2"/>
    <w:rsid w:val="00D33FC4"/>
    <w:rsid w:val="00D361C6"/>
    <w:rsid w:val="00D36A70"/>
    <w:rsid w:val="00D36CB1"/>
    <w:rsid w:val="00D37678"/>
    <w:rsid w:val="00D37C1C"/>
    <w:rsid w:val="00D41914"/>
    <w:rsid w:val="00D4423F"/>
    <w:rsid w:val="00D4476B"/>
    <w:rsid w:val="00D457E0"/>
    <w:rsid w:val="00D45A26"/>
    <w:rsid w:val="00D511D0"/>
    <w:rsid w:val="00D51321"/>
    <w:rsid w:val="00D516E7"/>
    <w:rsid w:val="00D51E35"/>
    <w:rsid w:val="00D51E9A"/>
    <w:rsid w:val="00D56543"/>
    <w:rsid w:val="00D5719D"/>
    <w:rsid w:val="00D5781D"/>
    <w:rsid w:val="00D60BF2"/>
    <w:rsid w:val="00D61C8F"/>
    <w:rsid w:val="00D636CD"/>
    <w:rsid w:val="00D64661"/>
    <w:rsid w:val="00D6513A"/>
    <w:rsid w:val="00D652A8"/>
    <w:rsid w:val="00D65355"/>
    <w:rsid w:val="00D65D25"/>
    <w:rsid w:val="00D6680C"/>
    <w:rsid w:val="00D6743D"/>
    <w:rsid w:val="00D70019"/>
    <w:rsid w:val="00D70662"/>
    <w:rsid w:val="00D73018"/>
    <w:rsid w:val="00D73978"/>
    <w:rsid w:val="00D73BE8"/>
    <w:rsid w:val="00D74EC3"/>
    <w:rsid w:val="00D751A6"/>
    <w:rsid w:val="00D7690E"/>
    <w:rsid w:val="00D77452"/>
    <w:rsid w:val="00D77625"/>
    <w:rsid w:val="00D80681"/>
    <w:rsid w:val="00D8250E"/>
    <w:rsid w:val="00D82A5E"/>
    <w:rsid w:val="00D84245"/>
    <w:rsid w:val="00D8454A"/>
    <w:rsid w:val="00D85001"/>
    <w:rsid w:val="00D85A67"/>
    <w:rsid w:val="00D87030"/>
    <w:rsid w:val="00D877EF"/>
    <w:rsid w:val="00D879BE"/>
    <w:rsid w:val="00D87F13"/>
    <w:rsid w:val="00D90B69"/>
    <w:rsid w:val="00D917B8"/>
    <w:rsid w:val="00D9214C"/>
    <w:rsid w:val="00D923DC"/>
    <w:rsid w:val="00D92A23"/>
    <w:rsid w:val="00D93282"/>
    <w:rsid w:val="00D94654"/>
    <w:rsid w:val="00D96DBF"/>
    <w:rsid w:val="00D9760E"/>
    <w:rsid w:val="00D979D4"/>
    <w:rsid w:val="00DA26C0"/>
    <w:rsid w:val="00DA29D3"/>
    <w:rsid w:val="00DA2C69"/>
    <w:rsid w:val="00DA3226"/>
    <w:rsid w:val="00DA3BDF"/>
    <w:rsid w:val="00DA4620"/>
    <w:rsid w:val="00DA48C8"/>
    <w:rsid w:val="00DA6BDA"/>
    <w:rsid w:val="00DB17E2"/>
    <w:rsid w:val="00DB2AC7"/>
    <w:rsid w:val="00DB3106"/>
    <w:rsid w:val="00DB350A"/>
    <w:rsid w:val="00DB3EB7"/>
    <w:rsid w:val="00DB4E2F"/>
    <w:rsid w:val="00DB520D"/>
    <w:rsid w:val="00DC03D2"/>
    <w:rsid w:val="00DC2463"/>
    <w:rsid w:val="00DC2CA3"/>
    <w:rsid w:val="00DC3C01"/>
    <w:rsid w:val="00DC53AB"/>
    <w:rsid w:val="00DC724E"/>
    <w:rsid w:val="00DC789F"/>
    <w:rsid w:val="00DC7BFB"/>
    <w:rsid w:val="00DD044F"/>
    <w:rsid w:val="00DD233B"/>
    <w:rsid w:val="00DD2C20"/>
    <w:rsid w:val="00DD2E9F"/>
    <w:rsid w:val="00DD40BF"/>
    <w:rsid w:val="00DD4FF9"/>
    <w:rsid w:val="00DD65DE"/>
    <w:rsid w:val="00DD6B82"/>
    <w:rsid w:val="00DE01DB"/>
    <w:rsid w:val="00DE04F5"/>
    <w:rsid w:val="00DE60A0"/>
    <w:rsid w:val="00DE67BA"/>
    <w:rsid w:val="00DE6A68"/>
    <w:rsid w:val="00DE6C5B"/>
    <w:rsid w:val="00DE6F42"/>
    <w:rsid w:val="00DE790F"/>
    <w:rsid w:val="00DF0AA8"/>
    <w:rsid w:val="00DF0B2C"/>
    <w:rsid w:val="00DF2936"/>
    <w:rsid w:val="00DF2DA8"/>
    <w:rsid w:val="00DF3887"/>
    <w:rsid w:val="00DF46DD"/>
    <w:rsid w:val="00DF4FF9"/>
    <w:rsid w:val="00DF5FEB"/>
    <w:rsid w:val="00DF6AFD"/>
    <w:rsid w:val="00DF6C9C"/>
    <w:rsid w:val="00DF6DBC"/>
    <w:rsid w:val="00DF744E"/>
    <w:rsid w:val="00DF74AC"/>
    <w:rsid w:val="00DF7DE7"/>
    <w:rsid w:val="00DF7F30"/>
    <w:rsid w:val="00E00A99"/>
    <w:rsid w:val="00E02E0A"/>
    <w:rsid w:val="00E07230"/>
    <w:rsid w:val="00E10D63"/>
    <w:rsid w:val="00E11499"/>
    <w:rsid w:val="00E119F4"/>
    <w:rsid w:val="00E14067"/>
    <w:rsid w:val="00E140E5"/>
    <w:rsid w:val="00E147C0"/>
    <w:rsid w:val="00E1637E"/>
    <w:rsid w:val="00E17672"/>
    <w:rsid w:val="00E20A98"/>
    <w:rsid w:val="00E20B6C"/>
    <w:rsid w:val="00E210B1"/>
    <w:rsid w:val="00E224FD"/>
    <w:rsid w:val="00E22F9A"/>
    <w:rsid w:val="00E24459"/>
    <w:rsid w:val="00E24C7A"/>
    <w:rsid w:val="00E25F1C"/>
    <w:rsid w:val="00E26936"/>
    <w:rsid w:val="00E27357"/>
    <w:rsid w:val="00E2775E"/>
    <w:rsid w:val="00E27B5A"/>
    <w:rsid w:val="00E3202A"/>
    <w:rsid w:val="00E32266"/>
    <w:rsid w:val="00E32A3D"/>
    <w:rsid w:val="00E32C0C"/>
    <w:rsid w:val="00E338A4"/>
    <w:rsid w:val="00E34613"/>
    <w:rsid w:val="00E34F65"/>
    <w:rsid w:val="00E37C84"/>
    <w:rsid w:val="00E40D66"/>
    <w:rsid w:val="00E44554"/>
    <w:rsid w:val="00E44FBA"/>
    <w:rsid w:val="00E460DC"/>
    <w:rsid w:val="00E47234"/>
    <w:rsid w:val="00E47881"/>
    <w:rsid w:val="00E52705"/>
    <w:rsid w:val="00E52939"/>
    <w:rsid w:val="00E575DF"/>
    <w:rsid w:val="00E57BB5"/>
    <w:rsid w:val="00E60117"/>
    <w:rsid w:val="00E630AC"/>
    <w:rsid w:val="00E63A82"/>
    <w:rsid w:val="00E63F63"/>
    <w:rsid w:val="00E641E7"/>
    <w:rsid w:val="00E64A19"/>
    <w:rsid w:val="00E64EBB"/>
    <w:rsid w:val="00E6613D"/>
    <w:rsid w:val="00E66E07"/>
    <w:rsid w:val="00E67D2E"/>
    <w:rsid w:val="00E67F90"/>
    <w:rsid w:val="00E715B4"/>
    <w:rsid w:val="00E74A59"/>
    <w:rsid w:val="00E74E0B"/>
    <w:rsid w:val="00E758E8"/>
    <w:rsid w:val="00E7653B"/>
    <w:rsid w:val="00E8237F"/>
    <w:rsid w:val="00E82E57"/>
    <w:rsid w:val="00E8409B"/>
    <w:rsid w:val="00E84B70"/>
    <w:rsid w:val="00E84FA1"/>
    <w:rsid w:val="00E85756"/>
    <w:rsid w:val="00E85BCB"/>
    <w:rsid w:val="00E917EC"/>
    <w:rsid w:val="00E95EDD"/>
    <w:rsid w:val="00E96AD1"/>
    <w:rsid w:val="00E96DA9"/>
    <w:rsid w:val="00EA0158"/>
    <w:rsid w:val="00EA11B9"/>
    <w:rsid w:val="00EA20DD"/>
    <w:rsid w:val="00EA2477"/>
    <w:rsid w:val="00EA28AF"/>
    <w:rsid w:val="00EA2924"/>
    <w:rsid w:val="00EA2CE5"/>
    <w:rsid w:val="00EA3D65"/>
    <w:rsid w:val="00EA4419"/>
    <w:rsid w:val="00EA4526"/>
    <w:rsid w:val="00EA4DF6"/>
    <w:rsid w:val="00EA4FF3"/>
    <w:rsid w:val="00EA5E8B"/>
    <w:rsid w:val="00EA6A85"/>
    <w:rsid w:val="00EB0577"/>
    <w:rsid w:val="00EB1DA3"/>
    <w:rsid w:val="00EB24D7"/>
    <w:rsid w:val="00EB3093"/>
    <w:rsid w:val="00EB3320"/>
    <w:rsid w:val="00EB3D54"/>
    <w:rsid w:val="00EB4425"/>
    <w:rsid w:val="00EB5E98"/>
    <w:rsid w:val="00EB7151"/>
    <w:rsid w:val="00EB7DA2"/>
    <w:rsid w:val="00EB7E74"/>
    <w:rsid w:val="00EC1181"/>
    <w:rsid w:val="00EC1640"/>
    <w:rsid w:val="00EC205C"/>
    <w:rsid w:val="00EC342B"/>
    <w:rsid w:val="00EC396B"/>
    <w:rsid w:val="00EC3C64"/>
    <w:rsid w:val="00EC3F0F"/>
    <w:rsid w:val="00EC4000"/>
    <w:rsid w:val="00EC4773"/>
    <w:rsid w:val="00EC5E07"/>
    <w:rsid w:val="00EC634F"/>
    <w:rsid w:val="00EC6B5C"/>
    <w:rsid w:val="00EC7323"/>
    <w:rsid w:val="00ED1382"/>
    <w:rsid w:val="00ED2168"/>
    <w:rsid w:val="00ED27D1"/>
    <w:rsid w:val="00ED3403"/>
    <w:rsid w:val="00EE170A"/>
    <w:rsid w:val="00EE1DFB"/>
    <w:rsid w:val="00EE239D"/>
    <w:rsid w:val="00EE3ED3"/>
    <w:rsid w:val="00EE5702"/>
    <w:rsid w:val="00EE7AE9"/>
    <w:rsid w:val="00EF193D"/>
    <w:rsid w:val="00EF2F13"/>
    <w:rsid w:val="00EF3AB9"/>
    <w:rsid w:val="00EF5F30"/>
    <w:rsid w:val="00EF7ADF"/>
    <w:rsid w:val="00EF7C1E"/>
    <w:rsid w:val="00F001C4"/>
    <w:rsid w:val="00F010C4"/>
    <w:rsid w:val="00F022E9"/>
    <w:rsid w:val="00F02517"/>
    <w:rsid w:val="00F027AC"/>
    <w:rsid w:val="00F02B7F"/>
    <w:rsid w:val="00F03DF7"/>
    <w:rsid w:val="00F0411D"/>
    <w:rsid w:val="00F0553F"/>
    <w:rsid w:val="00F06069"/>
    <w:rsid w:val="00F123DD"/>
    <w:rsid w:val="00F12452"/>
    <w:rsid w:val="00F126A8"/>
    <w:rsid w:val="00F12FCE"/>
    <w:rsid w:val="00F13490"/>
    <w:rsid w:val="00F150FB"/>
    <w:rsid w:val="00F1563E"/>
    <w:rsid w:val="00F15E6F"/>
    <w:rsid w:val="00F17E12"/>
    <w:rsid w:val="00F228E4"/>
    <w:rsid w:val="00F22AEA"/>
    <w:rsid w:val="00F23066"/>
    <w:rsid w:val="00F24E0D"/>
    <w:rsid w:val="00F266DC"/>
    <w:rsid w:val="00F27178"/>
    <w:rsid w:val="00F27563"/>
    <w:rsid w:val="00F27612"/>
    <w:rsid w:val="00F27A2B"/>
    <w:rsid w:val="00F30B5B"/>
    <w:rsid w:val="00F30D0D"/>
    <w:rsid w:val="00F33092"/>
    <w:rsid w:val="00F3346F"/>
    <w:rsid w:val="00F34A61"/>
    <w:rsid w:val="00F3558B"/>
    <w:rsid w:val="00F35BF5"/>
    <w:rsid w:val="00F36D1C"/>
    <w:rsid w:val="00F3778E"/>
    <w:rsid w:val="00F4028B"/>
    <w:rsid w:val="00F4092C"/>
    <w:rsid w:val="00F41923"/>
    <w:rsid w:val="00F41BA7"/>
    <w:rsid w:val="00F450A1"/>
    <w:rsid w:val="00F453ED"/>
    <w:rsid w:val="00F46347"/>
    <w:rsid w:val="00F463D0"/>
    <w:rsid w:val="00F46871"/>
    <w:rsid w:val="00F46EDF"/>
    <w:rsid w:val="00F471C2"/>
    <w:rsid w:val="00F52599"/>
    <w:rsid w:val="00F528E3"/>
    <w:rsid w:val="00F55FF3"/>
    <w:rsid w:val="00F5692D"/>
    <w:rsid w:val="00F57FBC"/>
    <w:rsid w:val="00F616A7"/>
    <w:rsid w:val="00F633EF"/>
    <w:rsid w:val="00F64356"/>
    <w:rsid w:val="00F66E9D"/>
    <w:rsid w:val="00F67F17"/>
    <w:rsid w:val="00F70F56"/>
    <w:rsid w:val="00F71472"/>
    <w:rsid w:val="00F75606"/>
    <w:rsid w:val="00F766E9"/>
    <w:rsid w:val="00F770CB"/>
    <w:rsid w:val="00F77103"/>
    <w:rsid w:val="00F80EBD"/>
    <w:rsid w:val="00F8261C"/>
    <w:rsid w:val="00F83968"/>
    <w:rsid w:val="00F844D1"/>
    <w:rsid w:val="00F84CD6"/>
    <w:rsid w:val="00F84DEC"/>
    <w:rsid w:val="00F861BD"/>
    <w:rsid w:val="00F861E8"/>
    <w:rsid w:val="00F8627B"/>
    <w:rsid w:val="00F86B4D"/>
    <w:rsid w:val="00F87730"/>
    <w:rsid w:val="00F912A6"/>
    <w:rsid w:val="00F91AD8"/>
    <w:rsid w:val="00F91DF3"/>
    <w:rsid w:val="00F937C5"/>
    <w:rsid w:val="00F93AAB"/>
    <w:rsid w:val="00F95910"/>
    <w:rsid w:val="00F95D1A"/>
    <w:rsid w:val="00F96270"/>
    <w:rsid w:val="00FA152F"/>
    <w:rsid w:val="00FA19F5"/>
    <w:rsid w:val="00FA24FF"/>
    <w:rsid w:val="00FA2D3F"/>
    <w:rsid w:val="00FA4B75"/>
    <w:rsid w:val="00FA7647"/>
    <w:rsid w:val="00FA7ABA"/>
    <w:rsid w:val="00FB093D"/>
    <w:rsid w:val="00FB174E"/>
    <w:rsid w:val="00FB4547"/>
    <w:rsid w:val="00FB7488"/>
    <w:rsid w:val="00FC26B9"/>
    <w:rsid w:val="00FC4B85"/>
    <w:rsid w:val="00FC4F91"/>
    <w:rsid w:val="00FC6AF9"/>
    <w:rsid w:val="00FC77C1"/>
    <w:rsid w:val="00FD1669"/>
    <w:rsid w:val="00FD1CEF"/>
    <w:rsid w:val="00FD34B0"/>
    <w:rsid w:val="00FD5A54"/>
    <w:rsid w:val="00FD5BD4"/>
    <w:rsid w:val="00FD6E7F"/>
    <w:rsid w:val="00FD7ED8"/>
    <w:rsid w:val="00FD7FEA"/>
    <w:rsid w:val="00FE0068"/>
    <w:rsid w:val="00FE0D12"/>
    <w:rsid w:val="00FE287F"/>
    <w:rsid w:val="00FE41E0"/>
    <w:rsid w:val="00FE4A2E"/>
    <w:rsid w:val="00FE4A87"/>
    <w:rsid w:val="00FE5D16"/>
    <w:rsid w:val="00FF2A78"/>
    <w:rsid w:val="00FF3433"/>
    <w:rsid w:val="00FF3692"/>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F372"/>
  <w15:docId w15:val="{E693F0EC-14FB-4E1D-8EFF-E28DB6D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42DFC"/>
    <w:pPr>
      <w:spacing w:after="0" w:line="240" w:lineRule="auto"/>
    </w:pPr>
    <w:rPr>
      <w:rFonts w:ascii="Times New Roman" w:eastAsia="Times New Roman" w:hAnsi="Times New Roman" w:cs="Times New Roman"/>
      <w:sz w:val="24"/>
      <w:szCs w:val="24"/>
      <w:lang w:val="fr-FR" w:eastAsia="nl-NL"/>
    </w:rPr>
  </w:style>
  <w:style w:type="paragraph" w:styleId="Kop1">
    <w:name w:val="heading 1"/>
    <w:basedOn w:val="Standaard"/>
    <w:next w:val="Standaard"/>
    <w:link w:val="Kop1Char"/>
    <w:uiPriority w:val="9"/>
    <w:qFormat/>
    <w:rsid w:val="001B29C7"/>
    <w:pPr>
      <w:keepNext/>
      <w:keepLines/>
      <w:spacing w:before="480"/>
      <w:outlineLvl w:val="0"/>
    </w:pPr>
    <w:rPr>
      <w:rFonts w:ascii="Verdana" w:eastAsiaTheme="majorEastAsia" w:hAnsi="Verdana" w:cstheme="majorBidi"/>
      <w:b/>
      <w:bCs/>
      <w:color w:val="365F91" w:themeColor="accent1" w:themeShade="BF"/>
      <w:sz w:val="28"/>
      <w:szCs w:val="28"/>
      <w:lang w:val="en-GB" w:eastAsia="en-US"/>
    </w:rPr>
  </w:style>
  <w:style w:type="paragraph" w:styleId="Kop2">
    <w:name w:val="heading 2"/>
    <w:basedOn w:val="Standaard"/>
    <w:next w:val="Standaard"/>
    <w:link w:val="Kop2Char"/>
    <w:uiPriority w:val="9"/>
    <w:semiHidden/>
    <w:unhideWhenUsed/>
    <w:qFormat/>
    <w:rsid w:val="001B29C7"/>
    <w:pPr>
      <w:keepNext/>
      <w:keepLines/>
      <w:spacing w:before="200"/>
      <w:outlineLvl w:val="1"/>
    </w:pPr>
    <w:rPr>
      <w:rFonts w:ascii="Verdana" w:eastAsiaTheme="majorEastAsia" w:hAnsi="Verdana" w:cstheme="majorBidi"/>
      <w:b/>
      <w:bCs/>
      <w:color w:val="4F81BD" w:themeColor="accent1"/>
      <w:sz w:val="26"/>
      <w:szCs w:val="26"/>
      <w:lang w:val="en-GB" w:eastAsia="en-US"/>
    </w:rPr>
  </w:style>
  <w:style w:type="paragraph" w:styleId="Kop3">
    <w:name w:val="heading 3"/>
    <w:basedOn w:val="Standaard"/>
    <w:next w:val="Standaard"/>
    <w:link w:val="Kop3Char"/>
    <w:uiPriority w:val="9"/>
    <w:semiHidden/>
    <w:unhideWhenUsed/>
    <w:qFormat/>
    <w:rsid w:val="006F7CB0"/>
    <w:pPr>
      <w:keepNext/>
      <w:keepLines/>
      <w:spacing w:before="200"/>
      <w:outlineLvl w:val="2"/>
    </w:pPr>
    <w:rPr>
      <w:rFonts w:asciiTheme="majorHAnsi" w:eastAsiaTheme="majorEastAsia" w:hAnsiTheme="majorHAnsi" w:cstheme="majorBidi"/>
      <w:b/>
      <w:bCs/>
      <w:color w:val="4F81BD" w:themeColor="accent1"/>
      <w:szCs w:val="21"/>
      <w:lang w:val="en-GB" w:eastAsia="en-US"/>
    </w:rPr>
  </w:style>
  <w:style w:type="paragraph" w:styleId="Kop4">
    <w:name w:val="heading 4"/>
    <w:basedOn w:val="Standaard"/>
    <w:next w:val="Standaard"/>
    <w:link w:val="Kop4Char"/>
    <w:uiPriority w:val="9"/>
    <w:semiHidden/>
    <w:unhideWhenUsed/>
    <w:qFormat/>
    <w:rsid w:val="008E7570"/>
    <w:pPr>
      <w:keepNext/>
      <w:keepLines/>
      <w:spacing w:before="200"/>
      <w:outlineLvl w:val="3"/>
    </w:pPr>
    <w:rPr>
      <w:rFonts w:asciiTheme="majorHAnsi" w:eastAsiaTheme="majorEastAsia" w:hAnsiTheme="majorHAnsi" w:cstheme="majorBidi"/>
      <w:b/>
      <w:bCs/>
      <w:i/>
      <w:iCs/>
      <w:color w:val="4F81BD" w:themeColor="accent1"/>
      <w:szCs w:val="21"/>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Standaard"/>
    <w:next w:val="Standaard"/>
    <w:link w:val="TitelChar"/>
    <w:uiPriority w:val="10"/>
    <w:qFormat/>
    <w:rsid w:val="001B29C7"/>
    <w:pPr>
      <w:pBdr>
        <w:bottom w:val="single" w:sz="8" w:space="4" w:color="4F81BD" w:themeColor="accent1"/>
      </w:pBdr>
      <w:spacing w:after="300"/>
      <w:contextualSpacing/>
    </w:pPr>
    <w:rPr>
      <w:rFonts w:ascii="Verdana" w:eastAsiaTheme="majorEastAsia" w:hAnsi="Verdana" w:cstheme="majorBidi"/>
      <w:color w:val="17365D" w:themeColor="text2" w:themeShade="BF"/>
      <w:spacing w:val="5"/>
      <w:kern w:val="28"/>
      <w:sz w:val="52"/>
      <w:szCs w:val="52"/>
      <w:lang w:val="en-GB" w:eastAsia="en-US"/>
    </w:rPr>
  </w:style>
  <w:style w:type="character" w:customStyle="1" w:styleId="TitelChar">
    <w:name w:val="Titel Char"/>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9C7"/>
    <w:pPr>
      <w:numPr>
        <w:ilvl w:val="1"/>
      </w:numPr>
    </w:pPr>
    <w:rPr>
      <w:rFonts w:ascii="Verdana" w:eastAsiaTheme="majorEastAsia" w:hAnsi="Verdana" w:cstheme="majorBidi"/>
      <w:i/>
      <w:iCs/>
      <w:color w:val="4F81BD" w:themeColor="accent1"/>
      <w:spacing w:val="15"/>
      <w:lang w:val="en-GB" w:eastAsia="en-US"/>
    </w:rPr>
  </w:style>
  <w:style w:type="character" w:customStyle="1" w:styleId="OndertitelChar">
    <w:name w:val="Ondertitel Char"/>
    <w:basedOn w:val="Standaardalinea-lettertype"/>
    <w:link w:val="Ondertitel"/>
    <w:uiPriority w:val="11"/>
    <w:rsid w:val="001B29C7"/>
    <w:rPr>
      <w:rFonts w:ascii="Verdana" w:eastAsiaTheme="majorEastAsia" w:hAnsi="Verdana" w:cstheme="majorBidi"/>
      <w:i/>
      <w:iCs/>
      <w:color w:val="4F81BD" w:themeColor="accent1"/>
      <w:spacing w:val="15"/>
      <w:sz w:val="24"/>
      <w:szCs w:val="24"/>
    </w:rPr>
  </w:style>
  <w:style w:type="paragraph" w:styleId="Lijstalinea">
    <w:name w:val="List Paragraph"/>
    <w:basedOn w:val="Standaard"/>
    <w:uiPriority w:val="34"/>
    <w:qFormat/>
    <w:rsid w:val="00B06BBE"/>
    <w:pPr>
      <w:ind w:left="720"/>
    </w:pPr>
    <w:rPr>
      <w:rFonts w:ascii="Calibri" w:hAnsi="Calibri" w:cs="Calibri"/>
      <w:sz w:val="22"/>
      <w:szCs w:val="22"/>
      <w:lang w:val="en-US" w:eastAsia="en-US"/>
    </w:rPr>
  </w:style>
  <w:style w:type="paragraph" w:customStyle="1" w:styleId="Default">
    <w:name w:val="Default"/>
    <w:uiPriority w:val="99"/>
    <w:rsid w:val="00B06BBE"/>
    <w:pPr>
      <w:autoSpaceDE w:val="0"/>
      <w:autoSpaceDN w:val="0"/>
      <w:adjustRightInd w:val="0"/>
      <w:spacing w:after="0" w:line="240" w:lineRule="auto"/>
    </w:pPr>
    <w:rPr>
      <w:rFonts w:ascii="Verdana" w:eastAsia="MS Mincho" w:hAnsi="Verdana" w:cs="Verdana"/>
      <w:color w:val="000000"/>
      <w:sz w:val="24"/>
      <w:szCs w:val="24"/>
      <w:lang w:eastAsia="ja-JP"/>
    </w:rPr>
  </w:style>
  <w:style w:type="character" w:styleId="Hyperlink">
    <w:name w:val="Hyperlink"/>
    <w:basedOn w:val="Standaardalinea-lettertype"/>
    <w:uiPriority w:val="99"/>
    <w:unhideWhenUsed/>
    <w:rsid w:val="00DD2C20"/>
    <w:rPr>
      <w:color w:val="0000FF" w:themeColor="hyperlink"/>
      <w:u w:val="single"/>
    </w:rPr>
  </w:style>
  <w:style w:type="character" w:styleId="Verwijzingopmerking">
    <w:name w:val="annotation reference"/>
    <w:basedOn w:val="Standaardalinea-lettertype"/>
    <w:semiHidden/>
    <w:unhideWhenUsed/>
    <w:rsid w:val="00E44FBA"/>
    <w:rPr>
      <w:sz w:val="16"/>
      <w:szCs w:val="16"/>
    </w:rPr>
  </w:style>
  <w:style w:type="paragraph" w:styleId="Tekstopmerking">
    <w:name w:val="annotation text"/>
    <w:basedOn w:val="Standaard"/>
    <w:link w:val="TekstopmerkingChar"/>
    <w:semiHidden/>
    <w:unhideWhenUsed/>
    <w:rsid w:val="00E44FBA"/>
    <w:rPr>
      <w:rFonts w:ascii="Verdana" w:hAnsi="Verdana"/>
      <w:sz w:val="20"/>
      <w:szCs w:val="20"/>
      <w:lang w:val="en-GB" w:eastAsia="en-US"/>
    </w:rPr>
  </w:style>
  <w:style w:type="character" w:customStyle="1" w:styleId="TekstopmerkingChar">
    <w:name w:val="Tekst opmerking Char"/>
    <w:basedOn w:val="Standaardalinea-lettertype"/>
    <w:link w:val="Tekstopmerking"/>
    <w:uiPriority w:val="99"/>
    <w:semiHidden/>
    <w:rsid w:val="00E44FBA"/>
    <w:rPr>
      <w:rFonts w:ascii="Verdana" w:eastAsia="Times New Roman" w:hAnsi="Verdana"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E44FBA"/>
    <w:rPr>
      <w:b/>
      <w:bCs/>
    </w:rPr>
  </w:style>
  <w:style w:type="character" w:customStyle="1" w:styleId="OnderwerpvanopmerkingChar">
    <w:name w:val="Onderwerp van opmerking Char"/>
    <w:basedOn w:val="TekstopmerkingChar"/>
    <w:link w:val="Onderwerpvanopmerking"/>
    <w:uiPriority w:val="99"/>
    <w:semiHidden/>
    <w:rsid w:val="00E44FBA"/>
    <w:rPr>
      <w:rFonts w:ascii="Verdana" w:eastAsia="Times New Roman" w:hAnsi="Verdana" w:cs="Times New Roman"/>
      <w:b/>
      <w:bCs/>
      <w:sz w:val="20"/>
      <w:szCs w:val="20"/>
      <w:lang w:val="en-GB"/>
    </w:rPr>
  </w:style>
  <w:style w:type="paragraph" w:styleId="Ballontekst">
    <w:name w:val="Balloon Text"/>
    <w:basedOn w:val="Standaard"/>
    <w:link w:val="BallontekstChar"/>
    <w:uiPriority w:val="99"/>
    <w:semiHidden/>
    <w:unhideWhenUsed/>
    <w:rsid w:val="00E44FBA"/>
    <w:rPr>
      <w:rFonts w:ascii="Tahoma" w:hAnsi="Tahoma" w:cs="Tahoma"/>
      <w:sz w:val="16"/>
      <w:szCs w:val="16"/>
      <w:lang w:val="en-GB" w:eastAsia="en-US"/>
    </w:rPr>
  </w:style>
  <w:style w:type="character" w:customStyle="1" w:styleId="BallontekstChar">
    <w:name w:val="Ballontekst Char"/>
    <w:basedOn w:val="Standaardalinea-lettertype"/>
    <w:link w:val="Ballontekst"/>
    <w:uiPriority w:val="99"/>
    <w:semiHidden/>
    <w:rsid w:val="00E44FBA"/>
    <w:rPr>
      <w:rFonts w:ascii="Tahoma" w:eastAsia="Times New Roman" w:hAnsi="Tahoma" w:cs="Tahoma"/>
      <w:sz w:val="16"/>
      <w:szCs w:val="16"/>
      <w:lang w:val="en-GB"/>
    </w:rPr>
  </w:style>
  <w:style w:type="character" w:styleId="Zwaar">
    <w:name w:val="Strong"/>
    <w:basedOn w:val="Standaardalinea-lettertype"/>
    <w:uiPriority w:val="22"/>
    <w:qFormat/>
    <w:rsid w:val="00E44FBA"/>
    <w:rPr>
      <w:rFonts w:cs="Times New Roman"/>
      <w:b/>
    </w:rPr>
  </w:style>
  <w:style w:type="table" w:styleId="Tabelraster">
    <w:name w:val="Table Grid"/>
    <w:basedOn w:val="Standaardtabel"/>
    <w:uiPriority w:val="59"/>
    <w:rsid w:val="00D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72965"/>
    <w:pPr>
      <w:tabs>
        <w:tab w:val="center" w:pos="4680"/>
        <w:tab w:val="right" w:pos="9360"/>
      </w:tabs>
    </w:pPr>
    <w:rPr>
      <w:rFonts w:ascii="Verdana" w:hAnsi="Verdana"/>
      <w:szCs w:val="21"/>
      <w:lang w:val="en-GB" w:eastAsia="en-US"/>
    </w:rPr>
  </w:style>
  <w:style w:type="character" w:customStyle="1" w:styleId="KoptekstChar">
    <w:name w:val="Koptekst Char"/>
    <w:basedOn w:val="Standaardalinea-lettertype"/>
    <w:link w:val="Koptekst"/>
    <w:uiPriority w:val="99"/>
    <w:rsid w:val="00172965"/>
    <w:rPr>
      <w:rFonts w:ascii="Verdana" w:eastAsia="Times New Roman" w:hAnsi="Verdana" w:cs="Times New Roman"/>
      <w:sz w:val="24"/>
      <w:szCs w:val="21"/>
      <w:lang w:val="en-GB"/>
    </w:rPr>
  </w:style>
  <w:style w:type="paragraph" w:styleId="Voettekst">
    <w:name w:val="footer"/>
    <w:basedOn w:val="Standaard"/>
    <w:link w:val="VoettekstChar"/>
    <w:uiPriority w:val="99"/>
    <w:unhideWhenUsed/>
    <w:rsid w:val="00172965"/>
    <w:pPr>
      <w:tabs>
        <w:tab w:val="center" w:pos="4680"/>
        <w:tab w:val="right" w:pos="9360"/>
      </w:tabs>
    </w:pPr>
    <w:rPr>
      <w:rFonts w:ascii="Verdana" w:hAnsi="Verdana"/>
      <w:szCs w:val="21"/>
      <w:lang w:val="en-GB" w:eastAsia="en-US"/>
    </w:rPr>
  </w:style>
  <w:style w:type="character" w:customStyle="1" w:styleId="VoettekstChar">
    <w:name w:val="Voettekst Char"/>
    <w:basedOn w:val="Standaardalinea-lettertype"/>
    <w:link w:val="Voettekst"/>
    <w:uiPriority w:val="99"/>
    <w:rsid w:val="00172965"/>
    <w:rPr>
      <w:rFonts w:ascii="Verdana" w:eastAsia="Times New Roman" w:hAnsi="Verdana" w:cs="Times New Roman"/>
      <w:sz w:val="24"/>
      <w:szCs w:val="21"/>
      <w:lang w:val="en-GB"/>
    </w:rPr>
  </w:style>
  <w:style w:type="paragraph" w:customStyle="1" w:styleId="mol-para-with-font">
    <w:name w:val="mol-para-with-font"/>
    <w:basedOn w:val="Standaard"/>
    <w:rsid w:val="001529B9"/>
    <w:pPr>
      <w:spacing w:before="100" w:beforeAutospacing="1" w:after="100" w:afterAutospacing="1"/>
    </w:pPr>
    <w:rPr>
      <w:lang w:val="en-US" w:eastAsia="en-US"/>
    </w:rPr>
  </w:style>
  <w:style w:type="character" w:customStyle="1" w:styleId="Kop3Char">
    <w:name w:val="Kop 3 Char"/>
    <w:basedOn w:val="Standaardalinea-lettertype"/>
    <w:link w:val="Kop3"/>
    <w:uiPriority w:val="9"/>
    <w:semiHidden/>
    <w:rsid w:val="006F7CB0"/>
    <w:rPr>
      <w:rFonts w:asciiTheme="majorHAnsi" w:eastAsiaTheme="majorEastAsia" w:hAnsiTheme="majorHAnsi" w:cstheme="majorBidi"/>
      <w:b/>
      <w:bCs/>
      <w:color w:val="4F81BD" w:themeColor="accent1"/>
      <w:sz w:val="24"/>
      <w:szCs w:val="21"/>
      <w:lang w:val="en-GB"/>
    </w:rPr>
  </w:style>
  <w:style w:type="character" w:customStyle="1" w:styleId="mini-info-listsection-desc">
    <w:name w:val="mini-info-list__section-desc"/>
    <w:basedOn w:val="Standaardalinea-lettertype"/>
    <w:rsid w:val="006F7CB0"/>
  </w:style>
  <w:style w:type="character" w:customStyle="1" w:styleId="media-captiontext">
    <w:name w:val="media-caption__text"/>
    <w:basedOn w:val="Standaardalinea-lettertype"/>
    <w:rsid w:val="006F7CB0"/>
  </w:style>
  <w:style w:type="paragraph" w:customStyle="1" w:styleId="story-bodyintroduction">
    <w:name w:val="story-body__introduction"/>
    <w:basedOn w:val="Standaard"/>
    <w:rsid w:val="006F7CB0"/>
    <w:pPr>
      <w:spacing w:before="100" w:beforeAutospacing="1" w:after="100" w:afterAutospacing="1"/>
    </w:pPr>
    <w:rPr>
      <w:lang w:val="en-US" w:eastAsia="en-US"/>
    </w:rPr>
  </w:style>
  <w:style w:type="paragraph" w:styleId="Normaalweb">
    <w:name w:val="Normal (Web)"/>
    <w:basedOn w:val="Standaard"/>
    <w:uiPriority w:val="99"/>
    <w:unhideWhenUsed/>
    <w:rsid w:val="006F7CB0"/>
    <w:pPr>
      <w:spacing w:before="100" w:beforeAutospacing="1" w:after="100" w:afterAutospacing="1"/>
    </w:pPr>
    <w:rPr>
      <w:lang w:val="en-US" w:eastAsia="en-US"/>
    </w:rPr>
  </w:style>
  <w:style w:type="character" w:customStyle="1" w:styleId="cta">
    <w:name w:val="cta"/>
    <w:basedOn w:val="Standaardalinea-lettertype"/>
    <w:rsid w:val="006F7CB0"/>
  </w:style>
  <w:style w:type="character" w:customStyle="1" w:styleId="off-screen">
    <w:name w:val="off-screen"/>
    <w:basedOn w:val="Standaardalinea-lettertype"/>
    <w:rsid w:val="006F7CB0"/>
  </w:style>
  <w:style w:type="paragraph" w:customStyle="1" w:styleId="bold-image-promosummary">
    <w:name w:val="bold-image-promo__summary"/>
    <w:basedOn w:val="Standaard"/>
    <w:rsid w:val="006F7CB0"/>
    <w:pPr>
      <w:spacing w:before="100" w:beforeAutospacing="1" w:after="100" w:afterAutospacing="1"/>
    </w:pPr>
    <w:rPr>
      <w:lang w:val="en-US" w:eastAsia="en-US"/>
    </w:rPr>
  </w:style>
  <w:style w:type="character" w:customStyle="1" w:styleId="Kop4Char">
    <w:name w:val="Kop 4 Char"/>
    <w:basedOn w:val="Standaardalinea-lettertype"/>
    <w:link w:val="Kop4"/>
    <w:uiPriority w:val="9"/>
    <w:semiHidden/>
    <w:rsid w:val="008E7570"/>
    <w:rPr>
      <w:rFonts w:asciiTheme="majorHAnsi" w:eastAsiaTheme="majorEastAsia" w:hAnsiTheme="majorHAnsi" w:cstheme="majorBidi"/>
      <w:b/>
      <w:bCs/>
      <w:i/>
      <w:iCs/>
      <w:color w:val="4F81BD" w:themeColor="accent1"/>
      <w:sz w:val="24"/>
      <w:szCs w:val="21"/>
      <w:lang w:val="en-GB"/>
    </w:rPr>
  </w:style>
  <w:style w:type="character" w:styleId="GevolgdeHyperlink">
    <w:name w:val="FollowedHyperlink"/>
    <w:basedOn w:val="Standaardalinea-lettertype"/>
    <w:uiPriority w:val="99"/>
    <w:semiHidden/>
    <w:unhideWhenUsed/>
    <w:rsid w:val="00FE4A87"/>
    <w:rPr>
      <w:color w:val="800080" w:themeColor="followedHyperlink"/>
      <w:u w:val="single"/>
    </w:rPr>
  </w:style>
  <w:style w:type="character" w:customStyle="1" w:styleId="script">
    <w:name w:val="script"/>
    <w:basedOn w:val="Standaardalinea-lettertype"/>
    <w:rsid w:val="00C716AC"/>
  </w:style>
  <w:style w:type="character" w:customStyle="1" w:styleId="updated">
    <w:name w:val="updated"/>
    <w:basedOn w:val="Standaardalinea-lettertype"/>
    <w:rsid w:val="00C716AC"/>
  </w:style>
  <w:style w:type="paragraph" w:customStyle="1" w:styleId="byline">
    <w:name w:val="byline"/>
    <w:basedOn w:val="Standaard"/>
    <w:rsid w:val="00C716AC"/>
    <w:pPr>
      <w:spacing w:before="100" w:beforeAutospacing="1" w:after="100" w:afterAutospacing="1"/>
    </w:pPr>
    <w:rPr>
      <w:lang w:val="en-US" w:eastAsia="en-US"/>
    </w:rPr>
  </w:style>
  <w:style w:type="character" w:customStyle="1" w:styleId="datestamp">
    <w:name w:val="datestamp"/>
    <w:basedOn w:val="Standaardalinea-lettertype"/>
    <w:rsid w:val="00C716AC"/>
  </w:style>
  <w:style w:type="character" w:customStyle="1" w:styleId="published">
    <w:name w:val="published"/>
    <w:basedOn w:val="Standaardalinea-lettertype"/>
    <w:rsid w:val="00C716AC"/>
  </w:style>
  <w:style w:type="character" w:customStyle="1" w:styleId="credit">
    <w:name w:val="credit"/>
    <w:basedOn w:val="Standaardalinea-lettertype"/>
    <w:rsid w:val="00C716AC"/>
  </w:style>
  <w:style w:type="character" w:styleId="Nadruk">
    <w:name w:val="Emphasis"/>
    <w:basedOn w:val="Standaardalinea-lettertype"/>
    <w:uiPriority w:val="20"/>
    <w:qFormat/>
    <w:rsid w:val="00C716AC"/>
    <w:rPr>
      <w:i/>
      <w:iCs/>
    </w:rPr>
  </w:style>
  <w:style w:type="character" w:customStyle="1" w:styleId="din">
    <w:name w:val="din"/>
    <w:basedOn w:val="Standaardalinea-lettertype"/>
    <w:rsid w:val="00C716AC"/>
  </w:style>
  <w:style w:type="character" w:customStyle="1" w:styleId="xn-location">
    <w:name w:val="xn-location"/>
    <w:basedOn w:val="Standaardalinea-lettertype"/>
    <w:rsid w:val="00C716AC"/>
  </w:style>
  <w:style w:type="character" w:customStyle="1" w:styleId="xn-chron">
    <w:name w:val="xn-chron"/>
    <w:basedOn w:val="Standaardalinea-lettertype"/>
    <w:rsid w:val="00C716AC"/>
  </w:style>
  <w:style w:type="character" w:customStyle="1" w:styleId="xn-money">
    <w:name w:val="xn-money"/>
    <w:basedOn w:val="Standaardalinea-lettertype"/>
    <w:rsid w:val="00C716AC"/>
  </w:style>
  <w:style w:type="paragraph" w:styleId="Tekstzonderopmaak">
    <w:name w:val="Plain Text"/>
    <w:basedOn w:val="Standaard"/>
    <w:link w:val="TekstzonderopmaakChar"/>
    <w:uiPriority w:val="99"/>
    <w:unhideWhenUsed/>
    <w:rsid w:val="008300CC"/>
    <w:pPr>
      <w:spacing w:before="100" w:beforeAutospacing="1" w:after="100" w:afterAutospacing="1"/>
    </w:pPr>
    <w:rPr>
      <w:rFonts w:eastAsia="MS Mincho"/>
      <w:lang w:val="en-US" w:eastAsia="ja-JP"/>
    </w:rPr>
  </w:style>
  <w:style w:type="character" w:customStyle="1" w:styleId="TekstzonderopmaakChar">
    <w:name w:val="Tekst zonder opmaak Char"/>
    <w:basedOn w:val="Standaardalinea-lettertype"/>
    <w:link w:val="Tekstzonderopmaak"/>
    <w:uiPriority w:val="99"/>
    <w:rsid w:val="008300CC"/>
    <w:rPr>
      <w:rFonts w:ascii="Times New Roman" w:eastAsia="MS Mincho" w:hAnsi="Times New Roman" w:cs="Times New Roman"/>
      <w:sz w:val="24"/>
      <w:szCs w:val="24"/>
      <w:lang w:eastAsia="ja-JP"/>
    </w:rPr>
  </w:style>
  <w:style w:type="paragraph" w:customStyle="1" w:styleId="ng-scope">
    <w:name w:val="ng-scope"/>
    <w:basedOn w:val="Standaard"/>
    <w:rsid w:val="009011C1"/>
    <w:pPr>
      <w:spacing w:before="100" w:beforeAutospacing="1" w:after="100" w:afterAutospacing="1"/>
    </w:pPr>
    <w:rPr>
      <w:lang w:val="en-US" w:eastAsia="en-US"/>
    </w:rPr>
  </w:style>
  <w:style w:type="character" w:customStyle="1" w:styleId="Onopgelostemelding1">
    <w:name w:val="Onopgeloste melding1"/>
    <w:basedOn w:val="Standaardalinea-lettertype"/>
    <w:uiPriority w:val="99"/>
    <w:semiHidden/>
    <w:unhideWhenUsed/>
    <w:rsid w:val="00264EAA"/>
    <w:rPr>
      <w:color w:val="605E5C"/>
      <w:shd w:val="clear" w:color="auto" w:fill="E1DFDD"/>
    </w:rPr>
  </w:style>
  <w:style w:type="paragraph" w:styleId="Geenafstand">
    <w:name w:val="No Spacing"/>
    <w:uiPriority w:val="1"/>
    <w:qFormat/>
    <w:rsid w:val="009F4B77"/>
    <w:pPr>
      <w:spacing w:after="0" w:line="240" w:lineRule="auto"/>
    </w:pPr>
  </w:style>
  <w:style w:type="character" w:customStyle="1" w:styleId="apple-converted-space">
    <w:name w:val="apple-converted-space"/>
    <w:basedOn w:val="Standaardalinea-lettertype"/>
    <w:rsid w:val="003E5C85"/>
  </w:style>
  <w:style w:type="character" w:customStyle="1" w:styleId="tlid-translation">
    <w:name w:val="tlid-translation"/>
    <w:basedOn w:val="Standaardalinea-lettertype"/>
    <w:rsid w:val="00706FA9"/>
  </w:style>
  <w:style w:type="paragraph" w:styleId="Revisie">
    <w:name w:val="Revision"/>
    <w:hidden/>
    <w:uiPriority w:val="99"/>
    <w:semiHidden/>
    <w:rsid w:val="008B3B7E"/>
    <w:pPr>
      <w:spacing w:after="0" w:line="240" w:lineRule="auto"/>
    </w:pPr>
    <w:rPr>
      <w:rFonts w:ascii="Times New Roman" w:eastAsia="Times New Roman" w:hAnsi="Times New Roman" w:cs="Times New Roman"/>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223">
      <w:bodyDiv w:val="1"/>
      <w:marLeft w:val="0"/>
      <w:marRight w:val="0"/>
      <w:marTop w:val="0"/>
      <w:marBottom w:val="0"/>
      <w:divBdr>
        <w:top w:val="none" w:sz="0" w:space="0" w:color="auto"/>
        <w:left w:val="none" w:sz="0" w:space="0" w:color="auto"/>
        <w:bottom w:val="none" w:sz="0" w:space="0" w:color="auto"/>
        <w:right w:val="none" w:sz="0" w:space="0" w:color="auto"/>
      </w:divBdr>
    </w:div>
    <w:div w:id="76219335">
      <w:bodyDiv w:val="1"/>
      <w:marLeft w:val="0"/>
      <w:marRight w:val="0"/>
      <w:marTop w:val="0"/>
      <w:marBottom w:val="0"/>
      <w:divBdr>
        <w:top w:val="none" w:sz="0" w:space="0" w:color="auto"/>
        <w:left w:val="none" w:sz="0" w:space="0" w:color="auto"/>
        <w:bottom w:val="none" w:sz="0" w:space="0" w:color="auto"/>
        <w:right w:val="none" w:sz="0" w:space="0" w:color="auto"/>
      </w:divBdr>
    </w:div>
    <w:div w:id="105853693">
      <w:bodyDiv w:val="1"/>
      <w:marLeft w:val="0"/>
      <w:marRight w:val="0"/>
      <w:marTop w:val="0"/>
      <w:marBottom w:val="0"/>
      <w:divBdr>
        <w:top w:val="none" w:sz="0" w:space="0" w:color="auto"/>
        <w:left w:val="none" w:sz="0" w:space="0" w:color="auto"/>
        <w:bottom w:val="none" w:sz="0" w:space="0" w:color="auto"/>
        <w:right w:val="none" w:sz="0" w:space="0" w:color="auto"/>
      </w:divBdr>
    </w:div>
    <w:div w:id="121963763">
      <w:bodyDiv w:val="1"/>
      <w:marLeft w:val="0"/>
      <w:marRight w:val="0"/>
      <w:marTop w:val="0"/>
      <w:marBottom w:val="0"/>
      <w:divBdr>
        <w:top w:val="none" w:sz="0" w:space="0" w:color="auto"/>
        <w:left w:val="none" w:sz="0" w:space="0" w:color="auto"/>
        <w:bottom w:val="none" w:sz="0" w:space="0" w:color="auto"/>
        <w:right w:val="none" w:sz="0" w:space="0" w:color="auto"/>
      </w:divBdr>
    </w:div>
    <w:div w:id="150371104">
      <w:bodyDiv w:val="1"/>
      <w:marLeft w:val="0"/>
      <w:marRight w:val="0"/>
      <w:marTop w:val="0"/>
      <w:marBottom w:val="0"/>
      <w:divBdr>
        <w:top w:val="none" w:sz="0" w:space="0" w:color="auto"/>
        <w:left w:val="none" w:sz="0" w:space="0" w:color="auto"/>
        <w:bottom w:val="none" w:sz="0" w:space="0" w:color="auto"/>
        <w:right w:val="none" w:sz="0" w:space="0" w:color="auto"/>
      </w:divBdr>
    </w:div>
    <w:div w:id="204493313">
      <w:bodyDiv w:val="1"/>
      <w:marLeft w:val="0"/>
      <w:marRight w:val="0"/>
      <w:marTop w:val="0"/>
      <w:marBottom w:val="0"/>
      <w:divBdr>
        <w:top w:val="none" w:sz="0" w:space="0" w:color="auto"/>
        <w:left w:val="none" w:sz="0" w:space="0" w:color="auto"/>
        <w:bottom w:val="none" w:sz="0" w:space="0" w:color="auto"/>
        <w:right w:val="none" w:sz="0" w:space="0" w:color="auto"/>
      </w:divBdr>
      <w:divsChild>
        <w:div w:id="1641643010">
          <w:marLeft w:val="0"/>
          <w:marRight w:val="0"/>
          <w:marTop w:val="0"/>
          <w:marBottom w:val="0"/>
          <w:divBdr>
            <w:top w:val="none" w:sz="0" w:space="0" w:color="auto"/>
            <w:left w:val="none" w:sz="0" w:space="0" w:color="auto"/>
            <w:bottom w:val="none" w:sz="0" w:space="0" w:color="auto"/>
            <w:right w:val="none" w:sz="0" w:space="0" w:color="auto"/>
          </w:divBdr>
        </w:div>
        <w:div w:id="2108693269">
          <w:marLeft w:val="0"/>
          <w:marRight w:val="0"/>
          <w:marTop w:val="0"/>
          <w:marBottom w:val="0"/>
          <w:divBdr>
            <w:top w:val="none" w:sz="0" w:space="0" w:color="auto"/>
            <w:left w:val="none" w:sz="0" w:space="0" w:color="auto"/>
            <w:bottom w:val="none" w:sz="0" w:space="0" w:color="auto"/>
            <w:right w:val="none" w:sz="0" w:space="0" w:color="auto"/>
          </w:divBdr>
        </w:div>
      </w:divsChild>
    </w:div>
    <w:div w:id="224878940">
      <w:bodyDiv w:val="1"/>
      <w:marLeft w:val="0"/>
      <w:marRight w:val="0"/>
      <w:marTop w:val="0"/>
      <w:marBottom w:val="0"/>
      <w:divBdr>
        <w:top w:val="none" w:sz="0" w:space="0" w:color="auto"/>
        <w:left w:val="none" w:sz="0" w:space="0" w:color="auto"/>
        <w:bottom w:val="none" w:sz="0" w:space="0" w:color="auto"/>
        <w:right w:val="none" w:sz="0" w:space="0" w:color="auto"/>
      </w:divBdr>
    </w:div>
    <w:div w:id="274675009">
      <w:bodyDiv w:val="1"/>
      <w:marLeft w:val="0"/>
      <w:marRight w:val="0"/>
      <w:marTop w:val="0"/>
      <w:marBottom w:val="0"/>
      <w:divBdr>
        <w:top w:val="none" w:sz="0" w:space="0" w:color="auto"/>
        <w:left w:val="none" w:sz="0" w:space="0" w:color="auto"/>
        <w:bottom w:val="none" w:sz="0" w:space="0" w:color="auto"/>
        <w:right w:val="none" w:sz="0" w:space="0" w:color="auto"/>
      </w:divBdr>
    </w:div>
    <w:div w:id="308294191">
      <w:bodyDiv w:val="1"/>
      <w:marLeft w:val="0"/>
      <w:marRight w:val="0"/>
      <w:marTop w:val="0"/>
      <w:marBottom w:val="0"/>
      <w:divBdr>
        <w:top w:val="none" w:sz="0" w:space="0" w:color="auto"/>
        <w:left w:val="none" w:sz="0" w:space="0" w:color="auto"/>
        <w:bottom w:val="none" w:sz="0" w:space="0" w:color="auto"/>
        <w:right w:val="none" w:sz="0" w:space="0" w:color="auto"/>
      </w:divBdr>
    </w:div>
    <w:div w:id="346248028">
      <w:bodyDiv w:val="1"/>
      <w:marLeft w:val="0"/>
      <w:marRight w:val="0"/>
      <w:marTop w:val="0"/>
      <w:marBottom w:val="0"/>
      <w:divBdr>
        <w:top w:val="none" w:sz="0" w:space="0" w:color="auto"/>
        <w:left w:val="none" w:sz="0" w:space="0" w:color="auto"/>
        <w:bottom w:val="none" w:sz="0" w:space="0" w:color="auto"/>
        <w:right w:val="none" w:sz="0" w:space="0" w:color="auto"/>
      </w:divBdr>
    </w:div>
    <w:div w:id="440884515">
      <w:bodyDiv w:val="1"/>
      <w:marLeft w:val="0"/>
      <w:marRight w:val="0"/>
      <w:marTop w:val="0"/>
      <w:marBottom w:val="0"/>
      <w:divBdr>
        <w:top w:val="none" w:sz="0" w:space="0" w:color="auto"/>
        <w:left w:val="none" w:sz="0" w:space="0" w:color="auto"/>
        <w:bottom w:val="none" w:sz="0" w:space="0" w:color="auto"/>
        <w:right w:val="none" w:sz="0" w:space="0" w:color="auto"/>
      </w:divBdr>
    </w:div>
    <w:div w:id="675502554">
      <w:bodyDiv w:val="1"/>
      <w:marLeft w:val="0"/>
      <w:marRight w:val="0"/>
      <w:marTop w:val="0"/>
      <w:marBottom w:val="0"/>
      <w:divBdr>
        <w:top w:val="none" w:sz="0" w:space="0" w:color="auto"/>
        <w:left w:val="none" w:sz="0" w:space="0" w:color="auto"/>
        <w:bottom w:val="none" w:sz="0" w:space="0" w:color="auto"/>
        <w:right w:val="none" w:sz="0" w:space="0" w:color="auto"/>
      </w:divBdr>
    </w:div>
    <w:div w:id="691956550">
      <w:bodyDiv w:val="1"/>
      <w:marLeft w:val="0"/>
      <w:marRight w:val="0"/>
      <w:marTop w:val="0"/>
      <w:marBottom w:val="0"/>
      <w:divBdr>
        <w:top w:val="none" w:sz="0" w:space="0" w:color="auto"/>
        <w:left w:val="none" w:sz="0" w:space="0" w:color="auto"/>
        <w:bottom w:val="none" w:sz="0" w:space="0" w:color="auto"/>
        <w:right w:val="none" w:sz="0" w:space="0" w:color="auto"/>
      </w:divBdr>
      <w:divsChild>
        <w:div w:id="2061518961">
          <w:marLeft w:val="0"/>
          <w:marRight w:val="0"/>
          <w:marTop w:val="0"/>
          <w:marBottom w:val="0"/>
          <w:divBdr>
            <w:top w:val="none" w:sz="0" w:space="0" w:color="auto"/>
            <w:left w:val="none" w:sz="0" w:space="0" w:color="auto"/>
            <w:bottom w:val="none" w:sz="0" w:space="0" w:color="auto"/>
            <w:right w:val="none" w:sz="0" w:space="0" w:color="auto"/>
          </w:divBdr>
          <w:divsChild>
            <w:div w:id="929697329">
              <w:marLeft w:val="0"/>
              <w:marRight w:val="0"/>
              <w:marTop w:val="0"/>
              <w:marBottom w:val="0"/>
              <w:divBdr>
                <w:top w:val="none" w:sz="0" w:space="0" w:color="auto"/>
                <w:left w:val="none" w:sz="0" w:space="0" w:color="auto"/>
                <w:bottom w:val="none" w:sz="0" w:space="0" w:color="auto"/>
                <w:right w:val="none" w:sz="0" w:space="0" w:color="auto"/>
              </w:divBdr>
              <w:divsChild>
                <w:div w:id="4752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32352">
      <w:bodyDiv w:val="1"/>
      <w:marLeft w:val="0"/>
      <w:marRight w:val="0"/>
      <w:marTop w:val="0"/>
      <w:marBottom w:val="0"/>
      <w:divBdr>
        <w:top w:val="none" w:sz="0" w:space="0" w:color="auto"/>
        <w:left w:val="none" w:sz="0" w:space="0" w:color="auto"/>
        <w:bottom w:val="none" w:sz="0" w:space="0" w:color="auto"/>
        <w:right w:val="none" w:sz="0" w:space="0" w:color="auto"/>
      </w:divBdr>
    </w:div>
    <w:div w:id="702443011">
      <w:bodyDiv w:val="1"/>
      <w:marLeft w:val="0"/>
      <w:marRight w:val="0"/>
      <w:marTop w:val="0"/>
      <w:marBottom w:val="0"/>
      <w:divBdr>
        <w:top w:val="none" w:sz="0" w:space="0" w:color="auto"/>
        <w:left w:val="none" w:sz="0" w:space="0" w:color="auto"/>
        <w:bottom w:val="none" w:sz="0" w:space="0" w:color="auto"/>
        <w:right w:val="none" w:sz="0" w:space="0" w:color="auto"/>
      </w:divBdr>
      <w:divsChild>
        <w:div w:id="1180504229">
          <w:marLeft w:val="0"/>
          <w:marRight w:val="0"/>
          <w:marTop w:val="0"/>
          <w:marBottom w:val="0"/>
          <w:divBdr>
            <w:top w:val="none" w:sz="0" w:space="0" w:color="auto"/>
            <w:left w:val="none" w:sz="0" w:space="0" w:color="auto"/>
            <w:bottom w:val="none" w:sz="0" w:space="0" w:color="auto"/>
            <w:right w:val="none" w:sz="0" w:space="0" w:color="auto"/>
          </w:divBdr>
        </w:div>
      </w:divsChild>
    </w:div>
    <w:div w:id="730546535">
      <w:bodyDiv w:val="1"/>
      <w:marLeft w:val="0"/>
      <w:marRight w:val="0"/>
      <w:marTop w:val="0"/>
      <w:marBottom w:val="0"/>
      <w:divBdr>
        <w:top w:val="none" w:sz="0" w:space="0" w:color="auto"/>
        <w:left w:val="none" w:sz="0" w:space="0" w:color="auto"/>
        <w:bottom w:val="none" w:sz="0" w:space="0" w:color="auto"/>
        <w:right w:val="none" w:sz="0" w:space="0" w:color="auto"/>
      </w:divBdr>
      <w:divsChild>
        <w:div w:id="1310402406">
          <w:marLeft w:val="0"/>
          <w:marRight w:val="0"/>
          <w:marTop w:val="0"/>
          <w:marBottom w:val="0"/>
          <w:divBdr>
            <w:top w:val="none" w:sz="0" w:space="0" w:color="auto"/>
            <w:left w:val="none" w:sz="0" w:space="0" w:color="auto"/>
            <w:bottom w:val="none" w:sz="0" w:space="0" w:color="auto"/>
            <w:right w:val="none" w:sz="0" w:space="0" w:color="auto"/>
          </w:divBdr>
          <w:divsChild>
            <w:div w:id="1812014024">
              <w:marLeft w:val="0"/>
              <w:marRight w:val="0"/>
              <w:marTop w:val="0"/>
              <w:marBottom w:val="0"/>
              <w:divBdr>
                <w:top w:val="none" w:sz="0" w:space="0" w:color="auto"/>
                <w:left w:val="none" w:sz="0" w:space="0" w:color="auto"/>
                <w:bottom w:val="none" w:sz="0" w:space="0" w:color="auto"/>
                <w:right w:val="none" w:sz="0" w:space="0" w:color="auto"/>
              </w:divBdr>
              <w:divsChild>
                <w:div w:id="464735820">
                  <w:marLeft w:val="0"/>
                  <w:marRight w:val="0"/>
                  <w:marTop w:val="0"/>
                  <w:marBottom w:val="0"/>
                  <w:divBdr>
                    <w:top w:val="none" w:sz="0" w:space="0" w:color="auto"/>
                    <w:left w:val="none" w:sz="0" w:space="0" w:color="auto"/>
                    <w:bottom w:val="none" w:sz="0" w:space="0" w:color="auto"/>
                    <w:right w:val="none" w:sz="0" w:space="0" w:color="auto"/>
                  </w:divBdr>
                  <w:divsChild>
                    <w:div w:id="1151755093">
                      <w:marLeft w:val="0"/>
                      <w:marRight w:val="0"/>
                      <w:marTop w:val="0"/>
                      <w:marBottom w:val="0"/>
                      <w:divBdr>
                        <w:top w:val="none" w:sz="0" w:space="0" w:color="auto"/>
                        <w:left w:val="none" w:sz="0" w:space="0" w:color="auto"/>
                        <w:bottom w:val="none" w:sz="0" w:space="0" w:color="auto"/>
                        <w:right w:val="none" w:sz="0" w:space="0" w:color="auto"/>
                      </w:divBdr>
                      <w:divsChild>
                        <w:div w:id="604072489">
                          <w:marLeft w:val="0"/>
                          <w:marRight w:val="0"/>
                          <w:marTop w:val="0"/>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7787">
                      <w:marLeft w:val="0"/>
                      <w:marRight w:val="0"/>
                      <w:marTop w:val="0"/>
                      <w:marBottom w:val="0"/>
                      <w:divBdr>
                        <w:top w:val="none" w:sz="0" w:space="0" w:color="auto"/>
                        <w:left w:val="none" w:sz="0" w:space="0" w:color="auto"/>
                        <w:bottom w:val="none" w:sz="0" w:space="0" w:color="auto"/>
                        <w:right w:val="none" w:sz="0" w:space="0" w:color="auto"/>
                      </w:divBdr>
                      <w:divsChild>
                        <w:div w:id="631207043">
                          <w:marLeft w:val="0"/>
                          <w:marRight w:val="0"/>
                          <w:marTop w:val="0"/>
                          <w:marBottom w:val="0"/>
                          <w:divBdr>
                            <w:top w:val="none" w:sz="0" w:space="0" w:color="auto"/>
                            <w:left w:val="none" w:sz="0" w:space="0" w:color="auto"/>
                            <w:bottom w:val="none" w:sz="0" w:space="0" w:color="auto"/>
                            <w:right w:val="none" w:sz="0" w:space="0" w:color="auto"/>
                          </w:divBdr>
                          <w:divsChild>
                            <w:div w:id="1733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1763">
          <w:marLeft w:val="0"/>
          <w:marRight w:val="0"/>
          <w:marTop w:val="0"/>
          <w:marBottom w:val="0"/>
          <w:divBdr>
            <w:top w:val="none" w:sz="0" w:space="0" w:color="auto"/>
            <w:left w:val="none" w:sz="0" w:space="0" w:color="auto"/>
            <w:bottom w:val="none" w:sz="0" w:space="0" w:color="auto"/>
            <w:right w:val="none" w:sz="0" w:space="0" w:color="auto"/>
          </w:divBdr>
          <w:divsChild>
            <w:div w:id="722100278">
              <w:marLeft w:val="0"/>
              <w:marRight w:val="0"/>
              <w:marTop w:val="0"/>
              <w:marBottom w:val="0"/>
              <w:divBdr>
                <w:top w:val="none" w:sz="0" w:space="0" w:color="auto"/>
                <w:left w:val="none" w:sz="0" w:space="0" w:color="auto"/>
                <w:bottom w:val="none" w:sz="0" w:space="0" w:color="auto"/>
                <w:right w:val="none" w:sz="0" w:space="0" w:color="auto"/>
              </w:divBdr>
              <w:divsChild>
                <w:div w:id="839275560">
                  <w:marLeft w:val="0"/>
                  <w:marRight w:val="0"/>
                  <w:marTop w:val="0"/>
                  <w:marBottom w:val="0"/>
                  <w:divBdr>
                    <w:top w:val="none" w:sz="0" w:space="0" w:color="auto"/>
                    <w:left w:val="none" w:sz="0" w:space="0" w:color="auto"/>
                    <w:bottom w:val="none" w:sz="0" w:space="0" w:color="auto"/>
                    <w:right w:val="none" w:sz="0" w:space="0" w:color="auto"/>
                  </w:divBdr>
                  <w:divsChild>
                    <w:div w:id="2132550840">
                      <w:marLeft w:val="0"/>
                      <w:marRight w:val="0"/>
                      <w:marTop w:val="0"/>
                      <w:marBottom w:val="0"/>
                      <w:divBdr>
                        <w:top w:val="none" w:sz="0" w:space="0" w:color="auto"/>
                        <w:left w:val="none" w:sz="0" w:space="0" w:color="auto"/>
                        <w:bottom w:val="none" w:sz="0" w:space="0" w:color="auto"/>
                        <w:right w:val="none" w:sz="0" w:space="0" w:color="auto"/>
                      </w:divBdr>
                    </w:div>
                    <w:div w:id="2062315846">
                      <w:marLeft w:val="0"/>
                      <w:marRight w:val="0"/>
                      <w:marTop w:val="0"/>
                      <w:marBottom w:val="0"/>
                      <w:divBdr>
                        <w:top w:val="none" w:sz="0" w:space="0" w:color="auto"/>
                        <w:left w:val="none" w:sz="0" w:space="0" w:color="auto"/>
                        <w:bottom w:val="none" w:sz="0" w:space="0" w:color="auto"/>
                        <w:right w:val="none" w:sz="0" w:space="0" w:color="auto"/>
                      </w:divBdr>
                      <w:divsChild>
                        <w:div w:id="7527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5293">
              <w:marLeft w:val="0"/>
              <w:marRight w:val="0"/>
              <w:marTop w:val="0"/>
              <w:marBottom w:val="0"/>
              <w:divBdr>
                <w:top w:val="none" w:sz="0" w:space="0" w:color="auto"/>
                <w:left w:val="none" w:sz="0" w:space="0" w:color="auto"/>
                <w:bottom w:val="none" w:sz="0" w:space="0" w:color="auto"/>
                <w:right w:val="none" w:sz="0" w:space="0" w:color="auto"/>
              </w:divBdr>
            </w:div>
          </w:divsChild>
        </w:div>
        <w:div w:id="560407609">
          <w:marLeft w:val="0"/>
          <w:marRight w:val="0"/>
          <w:marTop w:val="0"/>
          <w:marBottom w:val="0"/>
          <w:divBdr>
            <w:top w:val="none" w:sz="0" w:space="0" w:color="auto"/>
            <w:left w:val="none" w:sz="0" w:space="0" w:color="auto"/>
            <w:bottom w:val="none" w:sz="0" w:space="0" w:color="auto"/>
            <w:right w:val="none" w:sz="0" w:space="0" w:color="auto"/>
          </w:divBdr>
          <w:divsChild>
            <w:div w:id="2029720034">
              <w:marLeft w:val="0"/>
              <w:marRight w:val="0"/>
              <w:marTop w:val="0"/>
              <w:marBottom w:val="0"/>
              <w:divBdr>
                <w:top w:val="none" w:sz="0" w:space="0" w:color="auto"/>
                <w:left w:val="none" w:sz="0" w:space="0" w:color="auto"/>
                <w:bottom w:val="none" w:sz="0" w:space="0" w:color="auto"/>
                <w:right w:val="none" w:sz="0" w:space="0" w:color="auto"/>
              </w:divBdr>
              <w:divsChild>
                <w:div w:id="223151961">
                  <w:marLeft w:val="0"/>
                  <w:marRight w:val="0"/>
                  <w:marTop w:val="0"/>
                  <w:marBottom w:val="0"/>
                  <w:divBdr>
                    <w:top w:val="none" w:sz="0" w:space="0" w:color="auto"/>
                    <w:left w:val="none" w:sz="0" w:space="0" w:color="auto"/>
                    <w:bottom w:val="none" w:sz="0" w:space="0" w:color="auto"/>
                    <w:right w:val="none" w:sz="0" w:space="0" w:color="auto"/>
                  </w:divBdr>
                  <w:divsChild>
                    <w:div w:id="456879441">
                      <w:marLeft w:val="0"/>
                      <w:marRight w:val="0"/>
                      <w:marTop w:val="0"/>
                      <w:marBottom w:val="0"/>
                      <w:divBdr>
                        <w:top w:val="none" w:sz="0" w:space="0" w:color="auto"/>
                        <w:left w:val="none" w:sz="0" w:space="0" w:color="auto"/>
                        <w:bottom w:val="none" w:sz="0" w:space="0" w:color="auto"/>
                        <w:right w:val="none" w:sz="0" w:space="0" w:color="auto"/>
                      </w:divBdr>
                      <w:divsChild>
                        <w:div w:id="1528979043">
                          <w:marLeft w:val="0"/>
                          <w:marRight w:val="0"/>
                          <w:marTop w:val="0"/>
                          <w:marBottom w:val="0"/>
                          <w:divBdr>
                            <w:top w:val="none" w:sz="0" w:space="0" w:color="auto"/>
                            <w:left w:val="none" w:sz="0" w:space="0" w:color="auto"/>
                            <w:bottom w:val="none" w:sz="0" w:space="0" w:color="auto"/>
                            <w:right w:val="none" w:sz="0" w:space="0" w:color="auto"/>
                          </w:divBdr>
                        </w:div>
                      </w:divsChild>
                    </w:div>
                    <w:div w:id="1341421523">
                      <w:marLeft w:val="0"/>
                      <w:marRight w:val="0"/>
                      <w:marTop w:val="0"/>
                      <w:marBottom w:val="0"/>
                      <w:divBdr>
                        <w:top w:val="none" w:sz="0" w:space="0" w:color="auto"/>
                        <w:left w:val="none" w:sz="0" w:space="0" w:color="auto"/>
                        <w:bottom w:val="none" w:sz="0" w:space="0" w:color="auto"/>
                        <w:right w:val="none" w:sz="0" w:space="0" w:color="auto"/>
                      </w:divBdr>
                      <w:divsChild>
                        <w:div w:id="1497770336">
                          <w:marLeft w:val="0"/>
                          <w:marRight w:val="0"/>
                          <w:marTop w:val="0"/>
                          <w:marBottom w:val="0"/>
                          <w:divBdr>
                            <w:top w:val="none" w:sz="0" w:space="0" w:color="auto"/>
                            <w:left w:val="none" w:sz="0" w:space="0" w:color="auto"/>
                            <w:bottom w:val="none" w:sz="0" w:space="0" w:color="auto"/>
                            <w:right w:val="none" w:sz="0" w:space="0" w:color="auto"/>
                          </w:divBdr>
                          <w:divsChild>
                            <w:div w:id="1896699635">
                              <w:marLeft w:val="0"/>
                              <w:marRight w:val="0"/>
                              <w:marTop w:val="0"/>
                              <w:marBottom w:val="0"/>
                              <w:divBdr>
                                <w:top w:val="none" w:sz="0" w:space="0" w:color="auto"/>
                                <w:left w:val="none" w:sz="0" w:space="0" w:color="auto"/>
                                <w:bottom w:val="none" w:sz="0" w:space="0" w:color="auto"/>
                                <w:right w:val="none" w:sz="0" w:space="0" w:color="auto"/>
                              </w:divBdr>
                            </w:div>
                            <w:div w:id="66928914">
                              <w:marLeft w:val="0"/>
                              <w:marRight w:val="0"/>
                              <w:marTop w:val="0"/>
                              <w:marBottom w:val="0"/>
                              <w:divBdr>
                                <w:top w:val="none" w:sz="0" w:space="0" w:color="auto"/>
                                <w:left w:val="none" w:sz="0" w:space="0" w:color="auto"/>
                                <w:bottom w:val="none" w:sz="0" w:space="0" w:color="auto"/>
                                <w:right w:val="none" w:sz="0" w:space="0" w:color="auto"/>
                              </w:divBdr>
                              <w:divsChild>
                                <w:div w:id="921525908">
                                  <w:marLeft w:val="0"/>
                                  <w:marRight w:val="0"/>
                                  <w:marTop w:val="0"/>
                                  <w:marBottom w:val="0"/>
                                  <w:divBdr>
                                    <w:top w:val="none" w:sz="0" w:space="0" w:color="auto"/>
                                    <w:left w:val="none" w:sz="0" w:space="0" w:color="auto"/>
                                    <w:bottom w:val="none" w:sz="0" w:space="0" w:color="auto"/>
                                    <w:right w:val="none" w:sz="0" w:space="0" w:color="auto"/>
                                  </w:divBdr>
                                  <w:divsChild>
                                    <w:div w:id="10903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04547">
      <w:bodyDiv w:val="1"/>
      <w:marLeft w:val="0"/>
      <w:marRight w:val="0"/>
      <w:marTop w:val="0"/>
      <w:marBottom w:val="0"/>
      <w:divBdr>
        <w:top w:val="none" w:sz="0" w:space="0" w:color="auto"/>
        <w:left w:val="none" w:sz="0" w:space="0" w:color="auto"/>
        <w:bottom w:val="none" w:sz="0" w:space="0" w:color="auto"/>
        <w:right w:val="none" w:sz="0" w:space="0" w:color="auto"/>
      </w:divBdr>
    </w:div>
    <w:div w:id="763262839">
      <w:bodyDiv w:val="1"/>
      <w:marLeft w:val="0"/>
      <w:marRight w:val="0"/>
      <w:marTop w:val="0"/>
      <w:marBottom w:val="0"/>
      <w:divBdr>
        <w:top w:val="none" w:sz="0" w:space="0" w:color="auto"/>
        <w:left w:val="none" w:sz="0" w:space="0" w:color="auto"/>
        <w:bottom w:val="none" w:sz="0" w:space="0" w:color="auto"/>
        <w:right w:val="none" w:sz="0" w:space="0" w:color="auto"/>
      </w:divBdr>
    </w:div>
    <w:div w:id="784469830">
      <w:bodyDiv w:val="1"/>
      <w:marLeft w:val="0"/>
      <w:marRight w:val="0"/>
      <w:marTop w:val="0"/>
      <w:marBottom w:val="0"/>
      <w:divBdr>
        <w:top w:val="none" w:sz="0" w:space="0" w:color="auto"/>
        <w:left w:val="none" w:sz="0" w:space="0" w:color="auto"/>
        <w:bottom w:val="none" w:sz="0" w:space="0" w:color="auto"/>
        <w:right w:val="none" w:sz="0" w:space="0" w:color="auto"/>
      </w:divBdr>
    </w:div>
    <w:div w:id="809975445">
      <w:bodyDiv w:val="1"/>
      <w:marLeft w:val="0"/>
      <w:marRight w:val="0"/>
      <w:marTop w:val="0"/>
      <w:marBottom w:val="0"/>
      <w:divBdr>
        <w:top w:val="none" w:sz="0" w:space="0" w:color="auto"/>
        <w:left w:val="none" w:sz="0" w:space="0" w:color="auto"/>
        <w:bottom w:val="none" w:sz="0" w:space="0" w:color="auto"/>
        <w:right w:val="none" w:sz="0" w:space="0" w:color="auto"/>
      </w:divBdr>
    </w:div>
    <w:div w:id="874778631">
      <w:bodyDiv w:val="1"/>
      <w:marLeft w:val="0"/>
      <w:marRight w:val="0"/>
      <w:marTop w:val="0"/>
      <w:marBottom w:val="0"/>
      <w:divBdr>
        <w:top w:val="none" w:sz="0" w:space="0" w:color="auto"/>
        <w:left w:val="none" w:sz="0" w:space="0" w:color="auto"/>
        <w:bottom w:val="none" w:sz="0" w:space="0" w:color="auto"/>
        <w:right w:val="none" w:sz="0" w:space="0" w:color="auto"/>
      </w:divBdr>
    </w:div>
    <w:div w:id="986979898">
      <w:bodyDiv w:val="1"/>
      <w:marLeft w:val="0"/>
      <w:marRight w:val="0"/>
      <w:marTop w:val="0"/>
      <w:marBottom w:val="0"/>
      <w:divBdr>
        <w:top w:val="none" w:sz="0" w:space="0" w:color="auto"/>
        <w:left w:val="none" w:sz="0" w:space="0" w:color="auto"/>
        <w:bottom w:val="none" w:sz="0" w:space="0" w:color="auto"/>
        <w:right w:val="none" w:sz="0" w:space="0" w:color="auto"/>
      </w:divBdr>
    </w:div>
    <w:div w:id="1033459768">
      <w:bodyDiv w:val="1"/>
      <w:marLeft w:val="0"/>
      <w:marRight w:val="0"/>
      <w:marTop w:val="0"/>
      <w:marBottom w:val="0"/>
      <w:divBdr>
        <w:top w:val="none" w:sz="0" w:space="0" w:color="auto"/>
        <w:left w:val="none" w:sz="0" w:space="0" w:color="auto"/>
        <w:bottom w:val="none" w:sz="0" w:space="0" w:color="auto"/>
        <w:right w:val="none" w:sz="0" w:space="0" w:color="auto"/>
      </w:divBdr>
    </w:div>
    <w:div w:id="1036740614">
      <w:bodyDiv w:val="1"/>
      <w:marLeft w:val="0"/>
      <w:marRight w:val="0"/>
      <w:marTop w:val="0"/>
      <w:marBottom w:val="0"/>
      <w:divBdr>
        <w:top w:val="none" w:sz="0" w:space="0" w:color="auto"/>
        <w:left w:val="none" w:sz="0" w:space="0" w:color="auto"/>
        <w:bottom w:val="none" w:sz="0" w:space="0" w:color="auto"/>
        <w:right w:val="none" w:sz="0" w:space="0" w:color="auto"/>
      </w:divBdr>
    </w:div>
    <w:div w:id="1036779867">
      <w:bodyDiv w:val="1"/>
      <w:marLeft w:val="0"/>
      <w:marRight w:val="0"/>
      <w:marTop w:val="0"/>
      <w:marBottom w:val="0"/>
      <w:divBdr>
        <w:top w:val="none" w:sz="0" w:space="0" w:color="auto"/>
        <w:left w:val="none" w:sz="0" w:space="0" w:color="auto"/>
        <w:bottom w:val="none" w:sz="0" w:space="0" w:color="auto"/>
        <w:right w:val="none" w:sz="0" w:space="0" w:color="auto"/>
      </w:divBdr>
    </w:div>
    <w:div w:id="1093433381">
      <w:bodyDiv w:val="1"/>
      <w:marLeft w:val="0"/>
      <w:marRight w:val="0"/>
      <w:marTop w:val="0"/>
      <w:marBottom w:val="0"/>
      <w:divBdr>
        <w:top w:val="none" w:sz="0" w:space="0" w:color="auto"/>
        <w:left w:val="none" w:sz="0" w:space="0" w:color="auto"/>
        <w:bottom w:val="none" w:sz="0" w:space="0" w:color="auto"/>
        <w:right w:val="none" w:sz="0" w:space="0" w:color="auto"/>
      </w:divBdr>
      <w:divsChild>
        <w:div w:id="682705773">
          <w:marLeft w:val="0"/>
          <w:marRight w:val="0"/>
          <w:marTop w:val="0"/>
          <w:marBottom w:val="0"/>
          <w:divBdr>
            <w:top w:val="none" w:sz="0" w:space="0" w:color="auto"/>
            <w:left w:val="none" w:sz="0" w:space="0" w:color="auto"/>
            <w:bottom w:val="none" w:sz="0" w:space="0" w:color="auto"/>
            <w:right w:val="none" w:sz="0" w:space="0" w:color="auto"/>
          </w:divBdr>
        </w:div>
        <w:div w:id="1367674701">
          <w:marLeft w:val="0"/>
          <w:marRight w:val="0"/>
          <w:marTop w:val="0"/>
          <w:marBottom w:val="0"/>
          <w:divBdr>
            <w:top w:val="none" w:sz="0" w:space="0" w:color="auto"/>
            <w:left w:val="none" w:sz="0" w:space="0" w:color="auto"/>
            <w:bottom w:val="none" w:sz="0" w:space="0" w:color="auto"/>
            <w:right w:val="none" w:sz="0" w:space="0" w:color="auto"/>
          </w:divBdr>
        </w:div>
        <w:div w:id="653072177">
          <w:marLeft w:val="0"/>
          <w:marRight w:val="0"/>
          <w:marTop w:val="0"/>
          <w:marBottom w:val="0"/>
          <w:divBdr>
            <w:top w:val="none" w:sz="0" w:space="0" w:color="auto"/>
            <w:left w:val="none" w:sz="0" w:space="0" w:color="auto"/>
            <w:bottom w:val="none" w:sz="0" w:space="0" w:color="auto"/>
            <w:right w:val="none" w:sz="0" w:space="0" w:color="auto"/>
          </w:divBdr>
          <w:divsChild>
            <w:div w:id="4197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242">
      <w:bodyDiv w:val="1"/>
      <w:marLeft w:val="0"/>
      <w:marRight w:val="0"/>
      <w:marTop w:val="0"/>
      <w:marBottom w:val="0"/>
      <w:divBdr>
        <w:top w:val="none" w:sz="0" w:space="0" w:color="auto"/>
        <w:left w:val="none" w:sz="0" w:space="0" w:color="auto"/>
        <w:bottom w:val="none" w:sz="0" w:space="0" w:color="auto"/>
        <w:right w:val="none" w:sz="0" w:space="0" w:color="auto"/>
      </w:divBdr>
    </w:div>
    <w:div w:id="1216431389">
      <w:bodyDiv w:val="1"/>
      <w:marLeft w:val="0"/>
      <w:marRight w:val="0"/>
      <w:marTop w:val="0"/>
      <w:marBottom w:val="0"/>
      <w:divBdr>
        <w:top w:val="none" w:sz="0" w:space="0" w:color="auto"/>
        <w:left w:val="none" w:sz="0" w:space="0" w:color="auto"/>
        <w:bottom w:val="none" w:sz="0" w:space="0" w:color="auto"/>
        <w:right w:val="none" w:sz="0" w:space="0" w:color="auto"/>
      </w:divBdr>
    </w:div>
    <w:div w:id="1264873927">
      <w:bodyDiv w:val="1"/>
      <w:marLeft w:val="0"/>
      <w:marRight w:val="0"/>
      <w:marTop w:val="0"/>
      <w:marBottom w:val="0"/>
      <w:divBdr>
        <w:top w:val="none" w:sz="0" w:space="0" w:color="auto"/>
        <w:left w:val="none" w:sz="0" w:space="0" w:color="auto"/>
        <w:bottom w:val="none" w:sz="0" w:space="0" w:color="auto"/>
        <w:right w:val="none" w:sz="0" w:space="0" w:color="auto"/>
      </w:divBdr>
      <w:divsChild>
        <w:div w:id="1901597696">
          <w:marLeft w:val="0"/>
          <w:marRight w:val="0"/>
          <w:marTop w:val="0"/>
          <w:marBottom w:val="0"/>
          <w:divBdr>
            <w:top w:val="none" w:sz="0" w:space="0" w:color="auto"/>
            <w:left w:val="none" w:sz="0" w:space="0" w:color="auto"/>
            <w:bottom w:val="none" w:sz="0" w:space="0" w:color="auto"/>
            <w:right w:val="none" w:sz="0" w:space="0" w:color="auto"/>
          </w:divBdr>
          <w:divsChild>
            <w:div w:id="1871840456">
              <w:marLeft w:val="0"/>
              <w:marRight w:val="0"/>
              <w:marTop w:val="0"/>
              <w:marBottom w:val="0"/>
              <w:divBdr>
                <w:top w:val="none" w:sz="0" w:space="0" w:color="auto"/>
                <w:left w:val="none" w:sz="0" w:space="0" w:color="auto"/>
                <w:bottom w:val="none" w:sz="0" w:space="0" w:color="auto"/>
                <w:right w:val="none" w:sz="0" w:space="0" w:color="auto"/>
              </w:divBdr>
              <w:divsChild>
                <w:div w:id="1258756491">
                  <w:marLeft w:val="0"/>
                  <w:marRight w:val="0"/>
                  <w:marTop w:val="0"/>
                  <w:marBottom w:val="0"/>
                  <w:divBdr>
                    <w:top w:val="none" w:sz="0" w:space="0" w:color="auto"/>
                    <w:left w:val="none" w:sz="0" w:space="0" w:color="auto"/>
                    <w:bottom w:val="none" w:sz="0" w:space="0" w:color="auto"/>
                    <w:right w:val="none" w:sz="0" w:space="0" w:color="auto"/>
                  </w:divBdr>
                  <w:divsChild>
                    <w:div w:id="685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1695">
      <w:bodyDiv w:val="1"/>
      <w:marLeft w:val="0"/>
      <w:marRight w:val="0"/>
      <w:marTop w:val="0"/>
      <w:marBottom w:val="0"/>
      <w:divBdr>
        <w:top w:val="none" w:sz="0" w:space="0" w:color="auto"/>
        <w:left w:val="none" w:sz="0" w:space="0" w:color="auto"/>
        <w:bottom w:val="none" w:sz="0" w:space="0" w:color="auto"/>
        <w:right w:val="none" w:sz="0" w:space="0" w:color="auto"/>
      </w:divBdr>
    </w:div>
    <w:div w:id="1327592629">
      <w:bodyDiv w:val="1"/>
      <w:marLeft w:val="0"/>
      <w:marRight w:val="0"/>
      <w:marTop w:val="0"/>
      <w:marBottom w:val="0"/>
      <w:divBdr>
        <w:top w:val="none" w:sz="0" w:space="0" w:color="auto"/>
        <w:left w:val="none" w:sz="0" w:space="0" w:color="auto"/>
        <w:bottom w:val="none" w:sz="0" w:space="0" w:color="auto"/>
        <w:right w:val="none" w:sz="0" w:space="0" w:color="auto"/>
      </w:divBdr>
    </w:div>
    <w:div w:id="1330981346">
      <w:bodyDiv w:val="1"/>
      <w:marLeft w:val="0"/>
      <w:marRight w:val="0"/>
      <w:marTop w:val="0"/>
      <w:marBottom w:val="0"/>
      <w:divBdr>
        <w:top w:val="none" w:sz="0" w:space="0" w:color="auto"/>
        <w:left w:val="none" w:sz="0" w:space="0" w:color="auto"/>
        <w:bottom w:val="none" w:sz="0" w:space="0" w:color="auto"/>
        <w:right w:val="none" w:sz="0" w:space="0" w:color="auto"/>
      </w:divBdr>
    </w:div>
    <w:div w:id="1378630429">
      <w:bodyDiv w:val="1"/>
      <w:marLeft w:val="0"/>
      <w:marRight w:val="0"/>
      <w:marTop w:val="0"/>
      <w:marBottom w:val="0"/>
      <w:divBdr>
        <w:top w:val="none" w:sz="0" w:space="0" w:color="auto"/>
        <w:left w:val="none" w:sz="0" w:space="0" w:color="auto"/>
        <w:bottom w:val="none" w:sz="0" w:space="0" w:color="auto"/>
        <w:right w:val="none" w:sz="0" w:space="0" w:color="auto"/>
      </w:divBdr>
      <w:divsChild>
        <w:div w:id="557280183">
          <w:marLeft w:val="0"/>
          <w:marRight w:val="0"/>
          <w:marTop w:val="0"/>
          <w:marBottom w:val="0"/>
          <w:divBdr>
            <w:top w:val="none" w:sz="0" w:space="0" w:color="auto"/>
            <w:left w:val="none" w:sz="0" w:space="0" w:color="auto"/>
            <w:bottom w:val="none" w:sz="0" w:space="0" w:color="auto"/>
            <w:right w:val="none" w:sz="0" w:space="0" w:color="auto"/>
          </w:divBdr>
          <w:divsChild>
            <w:div w:id="1155032522">
              <w:marLeft w:val="0"/>
              <w:marRight w:val="0"/>
              <w:marTop w:val="0"/>
              <w:marBottom w:val="0"/>
              <w:divBdr>
                <w:top w:val="none" w:sz="0" w:space="0" w:color="auto"/>
                <w:left w:val="none" w:sz="0" w:space="0" w:color="auto"/>
                <w:bottom w:val="none" w:sz="0" w:space="0" w:color="auto"/>
                <w:right w:val="none" w:sz="0" w:space="0" w:color="auto"/>
              </w:divBdr>
            </w:div>
          </w:divsChild>
        </w:div>
        <w:div w:id="1639609311">
          <w:marLeft w:val="0"/>
          <w:marRight w:val="0"/>
          <w:marTop w:val="0"/>
          <w:marBottom w:val="0"/>
          <w:divBdr>
            <w:top w:val="none" w:sz="0" w:space="0" w:color="auto"/>
            <w:left w:val="none" w:sz="0" w:space="0" w:color="auto"/>
            <w:bottom w:val="none" w:sz="0" w:space="0" w:color="auto"/>
            <w:right w:val="none" w:sz="0" w:space="0" w:color="auto"/>
          </w:divBdr>
          <w:divsChild>
            <w:div w:id="1955822199">
              <w:marLeft w:val="0"/>
              <w:marRight w:val="0"/>
              <w:marTop w:val="0"/>
              <w:marBottom w:val="0"/>
              <w:divBdr>
                <w:top w:val="none" w:sz="0" w:space="0" w:color="auto"/>
                <w:left w:val="none" w:sz="0" w:space="0" w:color="auto"/>
                <w:bottom w:val="none" w:sz="0" w:space="0" w:color="auto"/>
                <w:right w:val="none" w:sz="0" w:space="0" w:color="auto"/>
              </w:divBdr>
            </w:div>
          </w:divsChild>
        </w:div>
        <w:div w:id="173502305">
          <w:marLeft w:val="0"/>
          <w:marRight w:val="0"/>
          <w:marTop w:val="0"/>
          <w:marBottom w:val="0"/>
          <w:divBdr>
            <w:top w:val="none" w:sz="0" w:space="0" w:color="auto"/>
            <w:left w:val="none" w:sz="0" w:space="0" w:color="auto"/>
            <w:bottom w:val="none" w:sz="0" w:space="0" w:color="auto"/>
            <w:right w:val="none" w:sz="0" w:space="0" w:color="auto"/>
          </w:divBdr>
        </w:div>
        <w:div w:id="2030833747">
          <w:marLeft w:val="0"/>
          <w:marRight w:val="0"/>
          <w:marTop w:val="0"/>
          <w:marBottom w:val="0"/>
          <w:divBdr>
            <w:top w:val="none" w:sz="0" w:space="0" w:color="auto"/>
            <w:left w:val="none" w:sz="0" w:space="0" w:color="auto"/>
            <w:bottom w:val="none" w:sz="0" w:space="0" w:color="auto"/>
            <w:right w:val="none" w:sz="0" w:space="0" w:color="auto"/>
          </w:divBdr>
          <w:divsChild>
            <w:div w:id="570122757">
              <w:marLeft w:val="0"/>
              <w:marRight w:val="0"/>
              <w:marTop w:val="0"/>
              <w:marBottom w:val="0"/>
              <w:divBdr>
                <w:top w:val="none" w:sz="0" w:space="0" w:color="auto"/>
                <w:left w:val="none" w:sz="0" w:space="0" w:color="auto"/>
                <w:bottom w:val="none" w:sz="0" w:space="0" w:color="auto"/>
                <w:right w:val="none" w:sz="0" w:space="0" w:color="auto"/>
              </w:divBdr>
              <w:divsChild>
                <w:div w:id="245305544">
                  <w:marLeft w:val="0"/>
                  <w:marRight w:val="0"/>
                  <w:marTop w:val="0"/>
                  <w:marBottom w:val="0"/>
                  <w:divBdr>
                    <w:top w:val="none" w:sz="0" w:space="0" w:color="auto"/>
                    <w:left w:val="none" w:sz="0" w:space="0" w:color="auto"/>
                    <w:bottom w:val="none" w:sz="0" w:space="0" w:color="auto"/>
                    <w:right w:val="none" w:sz="0" w:space="0" w:color="auto"/>
                  </w:divBdr>
                </w:div>
                <w:div w:id="2004091415">
                  <w:marLeft w:val="0"/>
                  <w:marRight w:val="0"/>
                  <w:marTop w:val="0"/>
                  <w:marBottom w:val="0"/>
                  <w:divBdr>
                    <w:top w:val="none" w:sz="0" w:space="0" w:color="auto"/>
                    <w:left w:val="none" w:sz="0" w:space="0" w:color="auto"/>
                    <w:bottom w:val="none" w:sz="0" w:space="0" w:color="auto"/>
                    <w:right w:val="none" w:sz="0" w:space="0" w:color="auto"/>
                  </w:divBdr>
                  <w:divsChild>
                    <w:div w:id="2131506699">
                      <w:marLeft w:val="0"/>
                      <w:marRight w:val="0"/>
                      <w:marTop w:val="0"/>
                      <w:marBottom w:val="0"/>
                      <w:divBdr>
                        <w:top w:val="none" w:sz="0" w:space="0" w:color="auto"/>
                        <w:left w:val="none" w:sz="0" w:space="0" w:color="auto"/>
                        <w:bottom w:val="none" w:sz="0" w:space="0" w:color="auto"/>
                        <w:right w:val="none" w:sz="0" w:space="0" w:color="auto"/>
                      </w:divBdr>
                      <w:divsChild>
                        <w:div w:id="698580844">
                          <w:marLeft w:val="0"/>
                          <w:marRight w:val="0"/>
                          <w:marTop w:val="0"/>
                          <w:marBottom w:val="0"/>
                          <w:divBdr>
                            <w:top w:val="none" w:sz="0" w:space="0" w:color="auto"/>
                            <w:left w:val="none" w:sz="0" w:space="0" w:color="auto"/>
                            <w:bottom w:val="none" w:sz="0" w:space="0" w:color="auto"/>
                            <w:right w:val="none" w:sz="0" w:space="0" w:color="auto"/>
                          </w:divBdr>
                          <w:divsChild>
                            <w:div w:id="1702978514">
                              <w:marLeft w:val="0"/>
                              <w:marRight w:val="0"/>
                              <w:marTop w:val="0"/>
                              <w:marBottom w:val="0"/>
                              <w:divBdr>
                                <w:top w:val="none" w:sz="0" w:space="0" w:color="auto"/>
                                <w:left w:val="none" w:sz="0" w:space="0" w:color="auto"/>
                                <w:bottom w:val="none" w:sz="0" w:space="0" w:color="auto"/>
                                <w:right w:val="none" w:sz="0" w:space="0" w:color="auto"/>
                              </w:divBdr>
                            </w:div>
                            <w:div w:id="944531371">
                              <w:marLeft w:val="0"/>
                              <w:marRight w:val="0"/>
                              <w:marTop w:val="0"/>
                              <w:marBottom w:val="0"/>
                              <w:divBdr>
                                <w:top w:val="none" w:sz="0" w:space="0" w:color="auto"/>
                                <w:left w:val="none" w:sz="0" w:space="0" w:color="auto"/>
                                <w:bottom w:val="none" w:sz="0" w:space="0" w:color="auto"/>
                                <w:right w:val="none" w:sz="0" w:space="0" w:color="auto"/>
                              </w:divBdr>
                              <w:divsChild>
                                <w:div w:id="927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815">
                      <w:marLeft w:val="0"/>
                      <w:marRight w:val="0"/>
                      <w:marTop w:val="0"/>
                      <w:marBottom w:val="0"/>
                      <w:divBdr>
                        <w:top w:val="none" w:sz="0" w:space="0" w:color="auto"/>
                        <w:left w:val="none" w:sz="0" w:space="0" w:color="auto"/>
                        <w:bottom w:val="none" w:sz="0" w:space="0" w:color="auto"/>
                        <w:right w:val="none" w:sz="0" w:space="0" w:color="auto"/>
                      </w:divBdr>
                      <w:divsChild>
                        <w:div w:id="936862879">
                          <w:marLeft w:val="0"/>
                          <w:marRight w:val="0"/>
                          <w:marTop w:val="0"/>
                          <w:marBottom w:val="0"/>
                          <w:divBdr>
                            <w:top w:val="none" w:sz="0" w:space="0" w:color="auto"/>
                            <w:left w:val="none" w:sz="0" w:space="0" w:color="auto"/>
                            <w:bottom w:val="none" w:sz="0" w:space="0" w:color="auto"/>
                            <w:right w:val="none" w:sz="0" w:space="0" w:color="auto"/>
                          </w:divBdr>
                          <w:divsChild>
                            <w:div w:id="952908517">
                              <w:marLeft w:val="0"/>
                              <w:marRight w:val="0"/>
                              <w:marTop w:val="0"/>
                              <w:marBottom w:val="0"/>
                              <w:divBdr>
                                <w:top w:val="none" w:sz="0" w:space="0" w:color="auto"/>
                                <w:left w:val="none" w:sz="0" w:space="0" w:color="auto"/>
                                <w:bottom w:val="none" w:sz="0" w:space="0" w:color="auto"/>
                                <w:right w:val="none" w:sz="0" w:space="0" w:color="auto"/>
                              </w:divBdr>
                            </w:div>
                            <w:div w:id="1529415215">
                              <w:marLeft w:val="0"/>
                              <w:marRight w:val="0"/>
                              <w:marTop w:val="0"/>
                              <w:marBottom w:val="0"/>
                              <w:divBdr>
                                <w:top w:val="none" w:sz="0" w:space="0" w:color="auto"/>
                                <w:left w:val="none" w:sz="0" w:space="0" w:color="auto"/>
                                <w:bottom w:val="none" w:sz="0" w:space="0" w:color="auto"/>
                                <w:right w:val="none" w:sz="0" w:space="0" w:color="auto"/>
                              </w:divBdr>
                              <w:divsChild>
                                <w:div w:id="4183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8320">
          <w:marLeft w:val="0"/>
          <w:marRight w:val="0"/>
          <w:marTop w:val="0"/>
          <w:marBottom w:val="0"/>
          <w:divBdr>
            <w:top w:val="none" w:sz="0" w:space="0" w:color="auto"/>
            <w:left w:val="none" w:sz="0" w:space="0" w:color="auto"/>
            <w:bottom w:val="none" w:sz="0" w:space="0" w:color="auto"/>
            <w:right w:val="none" w:sz="0" w:space="0" w:color="auto"/>
          </w:divBdr>
        </w:div>
        <w:div w:id="1313757696">
          <w:marLeft w:val="0"/>
          <w:marRight w:val="0"/>
          <w:marTop w:val="0"/>
          <w:marBottom w:val="0"/>
          <w:divBdr>
            <w:top w:val="none" w:sz="0" w:space="0" w:color="auto"/>
            <w:left w:val="none" w:sz="0" w:space="0" w:color="auto"/>
            <w:bottom w:val="none" w:sz="0" w:space="0" w:color="auto"/>
            <w:right w:val="none" w:sz="0" w:space="0" w:color="auto"/>
          </w:divBdr>
          <w:divsChild>
            <w:div w:id="470253509">
              <w:marLeft w:val="0"/>
              <w:marRight w:val="0"/>
              <w:marTop w:val="0"/>
              <w:marBottom w:val="0"/>
              <w:divBdr>
                <w:top w:val="none" w:sz="0" w:space="0" w:color="auto"/>
                <w:left w:val="none" w:sz="0" w:space="0" w:color="auto"/>
                <w:bottom w:val="none" w:sz="0" w:space="0" w:color="auto"/>
                <w:right w:val="none" w:sz="0" w:space="0" w:color="auto"/>
              </w:divBdr>
            </w:div>
          </w:divsChild>
        </w:div>
        <w:div w:id="1609849670">
          <w:marLeft w:val="0"/>
          <w:marRight w:val="0"/>
          <w:marTop w:val="0"/>
          <w:marBottom w:val="0"/>
          <w:divBdr>
            <w:top w:val="none" w:sz="0" w:space="0" w:color="auto"/>
            <w:left w:val="none" w:sz="0" w:space="0" w:color="auto"/>
            <w:bottom w:val="none" w:sz="0" w:space="0" w:color="auto"/>
            <w:right w:val="none" w:sz="0" w:space="0" w:color="auto"/>
          </w:divBdr>
        </w:div>
        <w:div w:id="1946765214">
          <w:marLeft w:val="0"/>
          <w:marRight w:val="0"/>
          <w:marTop w:val="0"/>
          <w:marBottom w:val="0"/>
          <w:divBdr>
            <w:top w:val="none" w:sz="0" w:space="0" w:color="auto"/>
            <w:left w:val="none" w:sz="0" w:space="0" w:color="auto"/>
            <w:bottom w:val="none" w:sz="0" w:space="0" w:color="auto"/>
            <w:right w:val="none" w:sz="0" w:space="0" w:color="auto"/>
          </w:divBdr>
          <w:divsChild>
            <w:div w:id="1008019458">
              <w:marLeft w:val="0"/>
              <w:marRight w:val="0"/>
              <w:marTop w:val="0"/>
              <w:marBottom w:val="0"/>
              <w:divBdr>
                <w:top w:val="none" w:sz="0" w:space="0" w:color="auto"/>
                <w:left w:val="none" w:sz="0" w:space="0" w:color="auto"/>
                <w:bottom w:val="none" w:sz="0" w:space="0" w:color="auto"/>
                <w:right w:val="none" w:sz="0" w:space="0" w:color="auto"/>
              </w:divBdr>
              <w:divsChild>
                <w:div w:id="925652733">
                  <w:marLeft w:val="0"/>
                  <w:marRight w:val="0"/>
                  <w:marTop w:val="0"/>
                  <w:marBottom w:val="0"/>
                  <w:divBdr>
                    <w:top w:val="none" w:sz="0" w:space="0" w:color="auto"/>
                    <w:left w:val="none" w:sz="0" w:space="0" w:color="auto"/>
                    <w:bottom w:val="none" w:sz="0" w:space="0" w:color="auto"/>
                    <w:right w:val="none" w:sz="0" w:space="0" w:color="auto"/>
                  </w:divBdr>
                  <w:divsChild>
                    <w:div w:id="1986469972">
                      <w:marLeft w:val="0"/>
                      <w:marRight w:val="0"/>
                      <w:marTop w:val="0"/>
                      <w:marBottom w:val="0"/>
                      <w:divBdr>
                        <w:top w:val="none" w:sz="0" w:space="0" w:color="auto"/>
                        <w:left w:val="none" w:sz="0" w:space="0" w:color="auto"/>
                        <w:bottom w:val="none" w:sz="0" w:space="0" w:color="auto"/>
                        <w:right w:val="none" w:sz="0" w:space="0" w:color="auto"/>
                      </w:divBdr>
                      <w:divsChild>
                        <w:div w:id="4071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0078">
          <w:marLeft w:val="0"/>
          <w:marRight w:val="0"/>
          <w:marTop w:val="0"/>
          <w:marBottom w:val="0"/>
          <w:divBdr>
            <w:top w:val="none" w:sz="0" w:space="0" w:color="auto"/>
            <w:left w:val="none" w:sz="0" w:space="0" w:color="auto"/>
            <w:bottom w:val="none" w:sz="0" w:space="0" w:color="auto"/>
            <w:right w:val="none" w:sz="0" w:space="0" w:color="auto"/>
          </w:divBdr>
          <w:divsChild>
            <w:div w:id="1045986442">
              <w:marLeft w:val="0"/>
              <w:marRight w:val="0"/>
              <w:marTop w:val="0"/>
              <w:marBottom w:val="0"/>
              <w:divBdr>
                <w:top w:val="none" w:sz="0" w:space="0" w:color="auto"/>
                <w:left w:val="none" w:sz="0" w:space="0" w:color="auto"/>
                <w:bottom w:val="none" w:sz="0" w:space="0" w:color="auto"/>
                <w:right w:val="none" w:sz="0" w:space="0" w:color="auto"/>
              </w:divBdr>
              <w:divsChild>
                <w:div w:id="1033267833">
                  <w:marLeft w:val="0"/>
                  <w:marRight w:val="0"/>
                  <w:marTop w:val="0"/>
                  <w:marBottom w:val="0"/>
                  <w:divBdr>
                    <w:top w:val="none" w:sz="0" w:space="0" w:color="auto"/>
                    <w:left w:val="none" w:sz="0" w:space="0" w:color="auto"/>
                    <w:bottom w:val="none" w:sz="0" w:space="0" w:color="auto"/>
                    <w:right w:val="none" w:sz="0" w:space="0" w:color="auto"/>
                  </w:divBdr>
                </w:div>
                <w:div w:id="1690333104">
                  <w:marLeft w:val="0"/>
                  <w:marRight w:val="0"/>
                  <w:marTop w:val="0"/>
                  <w:marBottom w:val="0"/>
                  <w:divBdr>
                    <w:top w:val="none" w:sz="0" w:space="0" w:color="auto"/>
                    <w:left w:val="none" w:sz="0" w:space="0" w:color="auto"/>
                    <w:bottom w:val="none" w:sz="0" w:space="0" w:color="auto"/>
                    <w:right w:val="none" w:sz="0" w:space="0" w:color="auto"/>
                  </w:divBdr>
                </w:div>
                <w:div w:id="2015523269">
                  <w:marLeft w:val="0"/>
                  <w:marRight w:val="0"/>
                  <w:marTop w:val="0"/>
                  <w:marBottom w:val="0"/>
                  <w:divBdr>
                    <w:top w:val="none" w:sz="0" w:space="0" w:color="auto"/>
                    <w:left w:val="none" w:sz="0" w:space="0" w:color="auto"/>
                    <w:bottom w:val="none" w:sz="0" w:space="0" w:color="auto"/>
                    <w:right w:val="none" w:sz="0" w:space="0" w:color="auto"/>
                  </w:divBdr>
                </w:div>
              </w:divsChild>
            </w:div>
            <w:div w:id="843327007">
              <w:marLeft w:val="0"/>
              <w:marRight w:val="0"/>
              <w:marTop w:val="0"/>
              <w:marBottom w:val="0"/>
              <w:divBdr>
                <w:top w:val="none" w:sz="0" w:space="0" w:color="auto"/>
                <w:left w:val="none" w:sz="0" w:space="0" w:color="auto"/>
                <w:bottom w:val="none" w:sz="0" w:space="0" w:color="auto"/>
                <w:right w:val="none" w:sz="0" w:space="0" w:color="auto"/>
              </w:divBdr>
              <w:divsChild>
                <w:div w:id="665665752">
                  <w:marLeft w:val="0"/>
                  <w:marRight w:val="0"/>
                  <w:marTop w:val="0"/>
                  <w:marBottom w:val="0"/>
                  <w:divBdr>
                    <w:top w:val="none" w:sz="0" w:space="0" w:color="auto"/>
                    <w:left w:val="none" w:sz="0" w:space="0" w:color="auto"/>
                    <w:bottom w:val="none" w:sz="0" w:space="0" w:color="auto"/>
                    <w:right w:val="none" w:sz="0" w:space="0" w:color="auto"/>
                  </w:divBdr>
                  <w:divsChild>
                    <w:div w:id="1218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7464">
          <w:marLeft w:val="0"/>
          <w:marRight w:val="0"/>
          <w:marTop w:val="0"/>
          <w:marBottom w:val="0"/>
          <w:divBdr>
            <w:top w:val="none" w:sz="0" w:space="0" w:color="auto"/>
            <w:left w:val="none" w:sz="0" w:space="0" w:color="auto"/>
            <w:bottom w:val="none" w:sz="0" w:space="0" w:color="auto"/>
            <w:right w:val="none" w:sz="0" w:space="0" w:color="auto"/>
          </w:divBdr>
        </w:div>
        <w:div w:id="1715883763">
          <w:marLeft w:val="0"/>
          <w:marRight w:val="0"/>
          <w:marTop w:val="0"/>
          <w:marBottom w:val="0"/>
          <w:divBdr>
            <w:top w:val="none" w:sz="0" w:space="0" w:color="auto"/>
            <w:left w:val="none" w:sz="0" w:space="0" w:color="auto"/>
            <w:bottom w:val="none" w:sz="0" w:space="0" w:color="auto"/>
            <w:right w:val="none" w:sz="0" w:space="0" w:color="auto"/>
          </w:divBdr>
        </w:div>
        <w:div w:id="841890224">
          <w:marLeft w:val="0"/>
          <w:marRight w:val="0"/>
          <w:marTop w:val="0"/>
          <w:marBottom w:val="0"/>
          <w:divBdr>
            <w:top w:val="none" w:sz="0" w:space="0" w:color="auto"/>
            <w:left w:val="none" w:sz="0" w:space="0" w:color="auto"/>
            <w:bottom w:val="none" w:sz="0" w:space="0" w:color="auto"/>
            <w:right w:val="none" w:sz="0" w:space="0" w:color="auto"/>
          </w:divBdr>
        </w:div>
        <w:div w:id="1436362822">
          <w:marLeft w:val="0"/>
          <w:marRight w:val="0"/>
          <w:marTop w:val="0"/>
          <w:marBottom w:val="0"/>
          <w:divBdr>
            <w:top w:val="none" w:sz="0" w:space="0" w:color="auto"/>
            <w:left w:val="none" w:sz="0" w:space="0" w:color="auto"/>
            <w:bottom w:val="none" w:sz="0" w:space="0" w:color="auto"/>
            <w:right w:val="none" w:sz="0" w:space="0" w:color="auto"/>
          </w:divBdr>
        </w:div>
        <w:div w:id="302082354">
          <w:marLeft w:val="0"/>
          <w:marRight w:val="0"/>
          <w:marTop w:val="0"/>
          <w:marBottom w:val="0"/>
          <w:divBdr>
            <w:top w:val="none" w:sz="0" w:space="0" w:color="auto"/>
            <w:left w:val="none" w:sz="0" w:space="0" w:color="auto"/>
            <w:bottom w:val="none" w:sz="0" w:space="0" w:color="auto"/>
            <w:right w:val="none" w:sz="0" w:space="0" w:color="auto"/>
          </w:divBdr>
        </w:div>
        <w:div w:id="2021543945">
          <w:marLeft w:val="0"/>
          <w:marRight w:val="0"/>
          <w:marTop w:val="0"/>
          <w:marBottom w:val="0"/>
          <w:divBdr>
            <w:top w:val="none" w:sz="0" w:space="0" w:color="auto"/>
            <w:left w:val="none" w:sz="0" w:space="0" w:color="auto"/>
            <w:bottom w:val="none" w:sz="0" w:space="0" w:color="auto"/>
            <w:right w:val="none" w:sz="0" w:space="0" w:color="auto"/>
          </w:divBdr>
        </w:div>
        <w:div w:id="1532373460">
          <w:marLeft w:val="0"/>
          <w:marRight w:val="0"/>
          <w:marTop w:val="0"/>
          <w:marBottom w:val="0"/>
          <w:divBdr>
            <w:top w:val="none" w:sz="0" w:space="0" w:color="auto"/>
            <w:left w:val="none" w:sz="0" w:space="0" w:color="auto"/>
            <w:bottom w:val="none" w:sz="0" w:space="0" w:color="auto"/>
            <w:right w:val="none" w:sz="0" w:space="0" w:color="auto"/>
          </w:divBdr>
        </w:div>
        <w:div w:id="1333875164">
          <w:marLeft w:val="0"/>
          <w:marRight w:val="0"/>
          <w:marTop w:val="0"/>
          <w:marBottom w:val="0"/>
          <w:divBdr>
            <w:top w:val="none" w:sz="0" w:space="0" w:color="auto"/>
            <w:left w:val="none" w:sz="0" w:space="0" w:color="auto"/>
            <w:bottom w:val="none" w:sz="0" w:space="0" w:color="auto"/>
            <w:right w:val="none" w:sz="0" w:space="0" w:color="auto"/>
          </w:divBdr>
        </w:div>
        <w:div w:id="1550409655">
          <w:marLeft w:val="0"/>
          <w:marRight w:val="0"/>
          <w:marTop w:val="0"/>
          <w:marBottom w:val="0"/>
          <w:divBdr>
            <w:top w:val="none" w:sz="0" w:space="0" w:color="auto"/>
            <w:left w:val="none" w:sz="0" w:space="0" w:color="auto"/>
            <w:bottom w:val="none" w:sz="0" w:space="0" w:color="auto"/>
            <w:right w:val="none" w:sz="0" w:space="0" w:color="auto"/>
          </w:divBdr>
        </w:div>
        <w:div w:id="402341319">
          <w:marLeft w:val="0"/>
          <w:marRight w:val="0"/>
          <w:marTop w:val="0"/>
          <w:marBottom w:val="0"/>
          <w:divBdr>
            <w:top w:val="none" w:sz="0" w:space="0" w:color="auto"/>
            <w:left w:val="none" w:sz="0" w:space="0" w:color="auto"/>
            <w:bottom w:val="none" w:sz="0" w:space="0" w:color="auto"/>
            <w:right w:val="none" w:sz="0" w:space="0" w:color="auto"/>
          </w:divBdr>
        </w:div>
        <w:div w:id="1248227101">
          <w:marLeft w:val="0"/>
          <w:marRight w:val="0"/>
          <w:marTop w:val="0"/>
          <w:marBottom w:val="0"/>
          <w:divBdr>
            <w:top w:val="none" w:sz="0" w:space="0" w:color="auto"/>
            <w:left w:val="none" w:sz="0" w:space="0" w:color="auto"/>
            <w:bottom w:val="none" w:sz="0" w:space="0" w:color="auto"/>
            <w:right w:val="none" w:sz="0" w:space="0" w:color="auto"/>
          </w:divBdr>
        </w:div>
        <w:div w:id="2064400023">
          <w:marLeft w:val="0"/>
          <w:marRight w:val="0"/>
          <w:marTop w:val="0"/>
          <w:marBottom w:val="0"/>
          <w:divBdr>
            <w:top w:val="none" w:sz="0" w:space="0" w:color="auto"/>
            <w:left w:val="none" w:sz="0" w:space="0" w:color="auto"/>
            <w:bottom w:val="none" w:sz="0" w:space="0" w:color="auto"/>
            <w:right w:val="none" w:sz="0" w:space="0" w:color="auto"/>
          </w:divBdr>
        </w:div>
        <w:div w:id="818034599">
          <w:marLeft w:val="0"/>
          <w:marRight w:val="0"/>
          <w:marTop w:val="0"/>
          <w:marBottom w:val="0"/>
          <w:divBdr>
            <w:top w:val="none" w:sz="0" w:space="0" w:color="auto"/>
            <w:left w:val="none" w:sz="0" w:space="0" w:color="auto"/>
            <w:bottom w:val="none" w:sz="0" w:space="0" w:color="auto"/>
            <w:right w:val="none" w:sz="0" w:space="0" w:color="auto"/>
          </w:divBdr>
        </w:div>
        <w:div w:id="295796193">
          <w:marLeft w:val="0"/>
          <w:marRight w:val="0"/>
          <w:marTop w:val="0"/>
          <w:marBottom w:val="0"/>
          <w:divBdr>
            <w:top w:val="none" w:sz="0" w:space="0" w:color="auto"/>
            <w:left w:val="none" w:sz="0" w:space="0" w:color="auto"/>
            <w:bottom w:val="none" w:sz="0" w:space="0" w:color="auto"/>
            <w:right w:val="none" w:sz="0" w:space="0" w:color="auto"/>
          </w:divBdr>
        </w:div>
      </w:divsChild>
    </w:div>
    <w:div w:id="1438670463">
      <w:bodyDiv w:val="1"/>
      <w:marLeft w:val="0"/>
      <w:marRight w:val="0"/>
      <w:marTop w:val="0"/>
      <w:marBottom w:val="0"/>
      <w:divBdr>
        <w:top w:val="none" w:sz="0" w:space="0" w:color="auto"/>
        <w:left w:val="none" w:sz="0" w:space="0" w:color="auto"/>
        <w:bottom w:val="none" w:sz="0" w:space="0" w:color="auto"/>
        <w:right w:val="none" w:sz="0" w:space="0" w:color="auto"/>
      </w:divBdr>
    </w:div>
    <w:div w:id="1473672846">
      <w:bodyDiv w:val="1"/>
      <w:marLeft w:val="0"/>
      <w:marRight w:val="0"/>
      <w:marTop w:val="0"/>
      <w:marBottom w:val="0"/>
      <w:divBdr>
        <w:top w:val="none" w:sz="0" w:space="0" w:color="auto"/>
        <w:left w:val="none" w:sz="0" w:space="0" w:color="auto"/>
        <w:bottom w:val="none" w:sz="0" w:space="0" w:color="auto"/>
        <w:right w:val="none" w:sz="0" w:space="0" w:color="auto"/>
      </w:divBdr>
    </w:div>
    <w:div w:id="1513379559">
      <w:bodyDiv w:val="1"/>
      <w:marLeft w:val="0"/>
      <w:marRight w:val="0"/>
      <w:marTop w:val="0"/>
      <w:marBottom w:val="0"/>
      <w:divBdr>
        <w:top w:val="none" w:sz="0" w:space="0" w:color="auto"/>
        <w:left w:val="none" w:sz="0" w:space="0" w:color="auto"/>
        <w:bottom w:val="none" w:sz="0" w:space="0" w:color="auto"/>
        <w:right w:val="none" w:sz="0" w:space="0" w:color="auto"/>
      </w:divBdr>
      <w:divsChild>
        <w:div w:id="1573349914">
          <w:marLeft w:val="0"/>
          <w:marRight w:val="0"/>
          <w:marTop w:val="0"/>
          <w:marBottom w:val="0"/>
          <w:divBdr>
            <w:top w:val="none" w:sz="0" w:space="0" w:color="auto"/>
            <w:left w:val="none" w:sz="0" w:space="0" w:color="auto"/>
            <w:bottom w:val="none" w:sz="0" w:space="0" w:color="auto"/>
            <w:right w:val="none" w:sz="0" w:space="0" w:color="auto"/>
          </w:divBdr>
        </w:div>
        <w:div w:id="2147239820">
          <w:marLeft w:val="0"/>
          <w:marRight w:val="0"/>
          <w:marTop w:val="0"/>
          <w:marBottom w:val="0"/>
          <w:divBdr>
            <w:top w:val="none" w:sz="0" w:space="0" w:color="auto"/>
            <w:left w:val="none" w:sz="0" w:space="0" w:color="auto"/>
            <w:bottom w:val="none" w:sz="0" w:space="0" w:color="auto"/>
            <w:right w:val="none" w:sz="0" w:space="0" w:color="auto"/>
          </w:divBdr>
          <w:divsChild>
            <w:div w:id="1441871597">
              <w:marLeft w:val="0"/>
              <w:marRight w:val="0"/>
              <w:marTop w:val="0"/>
              <w:marBottom w:val="0"/>
              <w:divBdr>
                <w:top w:val="none" w:sz="0" w:space="0" w:color="auto"/>
                <w:left w:val="none" w:sz="0" w:space="0" w:color="auto"/>
                <w:bottom w:val="none" w:sz="0" w:space="0" w:color="auto"/>
                <w:right w:val="none" w:sz="0" w:space="0" w:color="auto"/>
              </w:divBdr>
              <w:divsChild>
                <w:div w:id="2104495136">
                  <w:marLeft w:val="0"/>
                  <w:marRight w:val="0"/>
                  <w:marTop w:val="0"/>
                  <w:marBottom w:val="0"/>
                  <w:divBdr>
                    <w:top w:val="none" w:sz="0" w:space="0" w:color="auto"/>
                    <w:left w:val="none" w:sz="0" w:space="0" w:color="auto"/>
                    <w:bottom w:val="none" w:sz="0" w:space="0" w:color="auto"/>
                    <w:right w:val="none" w:sz="0" w:space="0" w:color="auto"/>
                  </w:divBdr>
                </w:div>
                <w:div w:id="989870420">
                  <w:marLeft w:val="0"/>
                  <w:marRight w:val="0"/>
                  <w:marTop w:val="0"/>
                  <w:marBottom w:val="0"/>
                  <w:divBdr>
                    <w:top w:val="none" w:sz="0" w:space="0" w:color="auto"/>
                    <w:left w:val="none" w:sz="0" w:space="0" w:color="auto"/>
                    <w:bottom w:val="none" w:sz="0" w:space="0" w:color="auto"/>
                    <w:right w:val="none" w:sz="0" w:space="0" w:color="auto"/>
                  </w:divBdr>
                </w:div>
              </w:divsChild>
            </w:div>
            <w:div w:id="2024822306">
              <w:marLeft w:val="0"/>
              <w:marRight w:val="0"/>
              <w:marTop w:val="0"/>
              <w:marBottom w:val="0"/>
              <w:divBdr>
                <w:top w:val="none" w:sz="0" w:space="0" w:color="auto"/>
                <w:left w:val="none" w:sz="0" w:space="0" w:color="auto"/>
                <w:bottom w:val="none" w:sz="0" w:space="0" w:color="auto"/>
                <w:right w:val="none" w:sz="0" w:space="0" w:color="auto"/>
              </w:divBdr>
              <w:divsChild>
                <w:div w:id="1744528167">
                  <w:marLeft w:val="0"/>
                  <w:marRight w:val="0"/>
                  <w:marTop w:val="0"/>
                  <w:marBottom w:val="0"/>
                  <w:divBdr>
                    <w:top w:val="none" w:sz="0" w:space="0" w:color="auto"/>
                    <w:left w:val="none" w:sz="0" w:space="0" w:color="auto"/>
                    <w:bottom w:val="none" w:sz="0" w:space="0" w:color="auto"/>
                    <w:right w:val="none" w:sz="0" w:space="0" w:color="auto"/>
                  </w:divBdr>
                  <w:divsChild>
                    <w:div w:id="719745068">
                      <w:marLeft w:val="0"/>
                      <w:marRight w:val="0"/>
                      <w:marTop w:val="0"/>
                      <w:marBottom w:val="0"/>
                      <w:divBdr>
                        <w:top w:val="none" w:sz="0" w:space="0" w:color="auto"/>
                        <w:left w:val="none" w:sz="0" w:space="0" w:color="auto"/>
                        <w:bottom w:val="none" w:sz="0" w:space="0" w:color="auto"/>
                        <w:right w:val="none" w:sz="0" w:space="0" w:color="auto"/>
                      </w:divBdr>
                      <w:divsChild>
                        <w:div w:id="1656883929">
                          <w:marLeft w:val="0"/>
                          <w:marRight w:val="0"/>
                          <w:marTop w:val="0"/>
                          <w:marBottom w:val="0"/>
                          <w:divBdr>
                            <w:top w:val="none" w:sz="0" w:space="0" w:color="auto"/>
                            <w:left w:val="none" w:sz="0" w:space="0" w:color="auto"/>
                            <w:bottom w:val="none" w:sz="0" w:space="0" w:color="auto"/>
                            <w:right w:val="none" w:sz="0" w:space="0" w:color="auto"/>
                          </w:divBdr>
                          <w:divsChild>
                            <w:div w:id="1270159349">
                              <w:marLeft w:val="0"/>
                              <w:marRight w:val="0"/>
                              <w:marTop w:val="0"/>
                              <w:marBottom w:val="0"/>
                              <w:divBdr>
                                <w:top w:val="none" w:sz="0" w:space="0" w:color="auto"/>
                                <w:left w:val="none" w:sz="0" w:space="0" w:color="auto"/>
                                <w:bottom w:val="none" w:sz="0" w:space="0" w:color="auto"/>
                                <w:right w:val="none" w:sz="0" w:space="0" w:color="auto"/>
                              </w:divBdr>
                            </w:div>
                            <w:div w:id="415909414">
                              <w:marLeft w:val="0"/>
                              <w:marRight w:val="0"/>
                              <w:marTop w:val="0"/>
                              <w:marBottom w:val="0"/>
                              <w:divBdr>
                                <w:top w:val="none" w:sz="0" w:space="0" w:color="auto"/>
                                <w:left w:val="none" w:sz="0" w:space="0" w:color="auto"/>
                                <w:bottom w:val="none" w:sz="0" w:space="0" w:color="auto"/>
                                <w:right w:val="none" w:sz="0" w:space="0" w:color="auto"/>
                              </w:divBdr>
                            </w:div>
                            <w:div w:id="839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19683">
      <w:bodyDiv w:val="1"/>
      <w:marLeft w:val="0"/>
      <w:marRight w:val="0"/>
      <w:marTop w:val="0"/>
      <w:marBottom w:val="0"/>
      <w:divBdr>
        <w:top w:val="none" w:sz="0" w:space="0" w:color="auto"/>
        <w:left w:val="none" w:sz="0" w:space="0" w:color="auto"/>
        <w:bottom w:val="none" w:sz="0" w:space="0" w:color="auto"/>
        <w:right w:val="none" w:sz="0" w:space="0" w:color="auto"/>
      </w:divBdr>
      <w:divsChild>
        <w:div w:id="683433232">
          <w:marLeft w:val="0"/>
          <w:marRight w:val="0"/>
          <w:marTop w:val="0"/>
          <w:marBottom w:val="0"/>
          <w:divBdr>
            <w:top w:val="none" w:sz="0" w:space="0" w:color="auto"/>
            <w:left w:val="none" w:sz="0" w:space="0" w:color="auto"/>
            <w:bottom w:val="none" w:sz="0" w:space="0" w:color="auto"/>
            <w:right w:val="none" w:sz="0" w:space="0" w:color="auto"/>
          </w:divBdr>
          <w:divsChild>
            <w:div w:id="115297847">
              <w:marLeft w:val="0"/>
              <w:marRight w:val="0"/>
              <w:marTop w:val="0"/>
              <w:marBottom w:val="0"/>
              <w:divBdr>
                <w:top w:val="none" w:sz="0" w:space="0" w:color="auto"/>
                <w:left w:val="none" w:sz="0" w:space="0" w:color="auto"/>
                <w:bottom w:val="none" w:sz="0" w:space="0" w:color="auto"/>
                <w:right w:val="none" w:sz="0" w:space="0" w:color="auto"/>
              </w:divBdr>
              <w:divsChild>
                <w:div w:id="1390305881">
                  <w:marLeft w:val="0"/>
                  <w:marRight w:val="0"/>
                  <w:marTop w:val="0"/>
                  <w:marBottom w:val="0"/>
                  <w:divBdr>
                    <w:top w:val="none" w:sz="0" w:space="0" w:color="auto"/>
                    <w:left w:val="none" w:sz="0" w:space="0" w:color="auto"/>
                    <w:bottom w:val="none" w:sz="0" w:space="0" w:color="auto"/>
                    <w:right w:val="none" w:sz="0" w:space="0" w:color="auto"/>
                  </w:divBdr>
                  <w:divsChild>
                    <w:div w:id="1147668440">
                      <w:marLeft w:val="0"/>
                      <w:marRight w:val="0"/>
                      <w:marTop w:val="0"/>
                      <w:marBottom w:val="0"/>
                      <w:divBdr>
                        <w:top w:val="none" w:sz="0" w:space="0" w:color="auto"/>
                        <w:left w:val="none" w:sz="0" w:space="0" w:color="auto"/>
                        <w:bottom w:val="none" w:sz="0" w:space="0" w:color="auto"/>
                        <w:right w:val="none" w:sz="0" w:space="0" w:color="auto"/>
                      </w:divBdr>
                      <w:divsChild>
                        <w:div w:id="1967008439">
                          <w:marLeft w:val="0"/>
                          <w:marRight w:val="0"/>
                          <w:marTop w:val="0"/>
                          <w:marBottom w:val="0"/>
                          <w:divBdr>
                            <w:top w:val="none" w:sz="0" w:space="0" w:color="auto"/>
                            <w:left w:val="none" w:sz="0" w:space="0" w:color="auto"/>
                            <w:bottom w:val="none" w:sz="0" w:space="0" w:color="auto"/>
                            <w:right w:val="none" w:sz="0" w:space="0" w:color="auto"/>
                          </w:divBdr>
                        </w:div>
                        <w:div w:id="1031304473">
                          <w:marLeft w:val="0"/>
                          <w:marRight w:val="0"/>
                          <w:marTop w:val="0"/>
                          <w:marBottom w:val="0"/>
                          <w:divBdr>
                            <w:top w:val="none" w:sz="0" w:space="0" w:color="auto"/>
                            <w:left w:val="none" w:sz="0" w:space="0" w:color="auto"/>
                            <w:bottom w:val="none" w:sz="0" w:space="0" w:color="auto"/>
                            <w:right w:val="none" w:sz="0" w:space="0" w:color="auto"/>
                          </w:divBdr>
                        </w:div>
                        <w:div w:id="989871782">
                          <w:marLeft w:val="0"/>
                          <w:marRight w:val="0"/>
                          <w:marTop w:val="0"/>
                          <w:marBottom w:val="0"/>
                          <w:divBdr>
                            <w:top w:val="none" w:sz="0" w:space="0" w:color="auto"/>
                            <w:left w:val="none" w:sz="0" w:space="0" w:color="auto"/>
                            <w:bottom w:val="none" w:sz="0" w:space="0" w:color="auto"/>
                            <w:right w:val="none" w:sz="0" w:space="0" w:color="auto"/>
                          </w:divBdr>
                          <w:divsChild>
                            <w:div w:id="486288532">
                              <w:marLeft w:val="0"/>
                              <w:marRight w:val="0"/>
                              <w:marTop w:val="0"/>
                              <w:marBottom w:val="0"/>
                              <w:divBdr>
                                <w:top w:val="none" w:sz="0" w:space="0" w:color="auto"/>
                                <w:left w:val="none" w:sz="0" w:space="0" w:color="auto"/>
                                <w:bottom w:val="none" w:sz="0" w:space="0" w:color="auto"/>
                                <w:right w:val="none" w:sz="0" w:space="0" w:color="auto"/>
                              </w:divBdr>
                              <w:divsChild>
                                <w:div w:id="1581333293">
                                  <w:marLeft w:val="0"/>
                                  <w:marRight w:val="0"/>
                                  <w:marTop w:val="0"/>
                                  <w:marBottom w:val="0"/>
                                  <w:divBdr>
                                    <w:top w:val="none" w:sz="0" w:space="0" w:color="auto"/>
                                    <w:left w:val="none" w:sz="0" w:space="0" w:color="auto"/>
                                    <w:bottom w:val="none" w:sz="0" w:space="0" w:color="auto"/>
                                    <w:right w:val="none" w:sz="0" w:space="0" w:color="auto"/>
                                  </w:divBdr>
                                </w:div>
                                <w:div w:id="9381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434">
                          <w:marLeft w:val="0"/>
                          <w:marRight w:val="0"/>
                          <w:marTop w:val="0"/>
                          <w:marBottom w:val="0"/>
                          <w:divBdr>
                            <w:top w:val="none" w:sz="0" w:space="0" w:color="auto"/>
                            <w:left w:val="none" w:sz="0" w:space="0" w:color="auto"/>
                            <w:bottom w:val="none" w:sz="0" w:space="0" w:color="auto"/>
                            <w:right w:val="none" w:sz="0" w:space="0" w:color="auto"/>
                          </w:divBdr>
                        </w:div>
                      </w:divsChild>
                    </w:div>
                    <w:div w:id="1180698507">
                      <w:marLeft w:val="0"/>
                      <w:marRight w:val="0"/>
                      <w:marTop w:val="0"/>
                      <w:marBottom w:val="0"/>
                      <w:divBdr>
                        <w:top w:val="none" w:sz="0" w:space="0" w:color="auto"/>
                        <w:left w:val="none" w:sz="0" w:space="0" w:color="auto"/>
                        <w:bottom w:val="none" w:sz="0" w:space="0" w:color="auto"/>
                        <w:right w:val="none" w:sz="0" w:space="0" w:color="auto"/>
                      </w:divBdr>
                      <w:divsChild>
                        <w:div w:id="1521816289">
                          <w:marLeft w:val="0"/>
                          <w:marRight w:val="0"/>
                          <w:marTop w:val="0"/>
                          <w:marBottom w:val="0"/>
                          <w:divBdr>
                            <w:top w:val="none" w:sz="0" w:space="0" w:color="auto"/>
                            <w:left w:val="none" w:sz="0" w:space="0" w:color="auto"/>
                            <w:bottom w:val="none" w:sz="0" w:space="0" w:color="auto"/>
                            <w:right w:val="none" w:sz="0" w:space="0" w:color="auto"/>
                          </w:divBdr>
                        </w:div>
                      </w:divsChild>
                    </w:div>
                    <w:div w:id="1323199918">
                      <w:marLeft w:val="0"/>
                      <w:marRight w:val="0"/>
                      <w:marTop w:val="0"/>
                      <w:marBottom w:val="0"/>
                      <w:divBdr>
                        <w:top w:val="none" w:sz="0" w:space="0" w:color="auto"/>
                        <w:left w:val="none" w:sz="0" w:space="0" w:color="auto"/>
                        <w:bottom w:val="none" w:sz="0" w:space="0" w:color="auto"/>
                        <w:right w:val="none" w:sz="0" w:space="0" w:color="auto"/>
                      </w:divBdr>
                      <w:divsChild>
                        <w:div w:id="1818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7320">
          <w:marLeft w:val="0"/>
          <w:marRight w:val="0"/>
          <w:marTop w:val="0"/>
          <w:marBottom w:val="0"/>
          <w:divBdr>
            <w:top w:val="none" w:sz="0" w:space="0" w:color="auto"/>
            <w:left w:val="none" w:sz="0" w:space="0" w:color="auto"/>
            <w:bottom w:val="none" w:sz="0" w:space="0" w:color="auto"/>
            <w:right w:val="none" w:sz="0" w:space="0" w:color="auto"/>
          </w:divBdr>
          <w:divsChild>
            <w:div w:id="1191072697">
              <w:marLeft w:val="0"/>
              <w:marRight w:val="0"/>
              <w:marTop w:val="0"/>
              <w:marBottom w:val="0"/>
              <w:divBdr>
                <w:top w:val="none" w:sz="0" w:space="0" w:color="auto"/>
                <w:left w:val="none" w:sz="0" w:space="0" w:color="auto"/>
                <w:bottom w:val="none" w:sz="0" w:space="0" w:color="auto"/>
                <w:right w:val="none" w:sz="0" w:space="0" w:color="auto"/>
              </w:divBdr>
            </w:div>
          </w:divsChild>
        </w:div>
        <w:div w:id="730925809">
          <w:marLeft w:val="0"/>
          <w:marRight w:val="0"/>
          <w:marTop w:val="0"/>
          <w:marBottom w:val="0"/>
          <w:divBdr>
            <w:top w:val="none" w:sz="0" w:space="0" w:color="auto"/>
            <w:left w:val="none" w:sz="0" w:space="0" w:color="auto"/>
            <w:bottom w:val="none" w:sz="0" w:space="0" w:color="auto"/>
            <w:right w:val="none" w:sz="0" w:space="0" w:color="auto"/>
          </w:divBdr>
          <w:divsChild>
            <w:div w:id="1237667122">
              <w:marLeft w:val="0"/>
              <w:marRight w:val="0"/>
              <w:marTop w:val="0"/>
              <w:marBottom w:val="0"/>
              <w:divBdr>
                <w:top w:val="none" w:sz="0" w:space="0" w:color="auto"/>
                <w:left w:val="none" w:sz="0" w:space="0" w:color="auto"/>
                <w:bottom w:val="none" w:sz="0" w:space="0" w:color="auto"/>
                <w:right w:val="none" w:sz="0" w:space="0" w:color="auto"/>
              </w:divBdr>
              <w:divsChild>
                <w:div w:id="550574407">
                  <w:marLeft w:val="0"/>
                  <w:marRight w:val="0"/>
                  <w:marTop w:val="0"/>
                  <w:marBottom w:val="0"/>
                  <w:divBdr>
                    <w:top w:val="none" w:sz="0" w:space="0" w:color="auto"/>
                    <w:left w:val="none" w:sz="0" w:space="0" w:color="auto"/>
                    <w:bottom w:val="none" w:sz="0" w:space="0" w:color="auto"/>
                    <w:right w:val="none" w:sz="0" w:space="0" w:color="auto"/>
                  </w:divBdr>
                  <w:divsChild>
                    <w:div w:id="1546988414">
                      <w:marLeft w:val="0"/>
                      <w:marRight w:val="0"/>
                      <w:marTop w:val="0"/>
                      <w:marBottom w:val="0"/>
                      <w:divBdr>
                        <w:top w:val="none" w:sz="0" w:space="0" w:color="auto"/>
                        <w:left w:val="none" w:sz="0" w:space="0" w:color="auto"/>
                        <w:bottom w:val="none" w:sz="0" w:space="0" w:color="auto"/>
                        <w:right w:val="none" w:sz="0" w:space="0" w:color="auto"/>
                      </w:divBdr>
                      <w:divsChild>
                        <w:div w:id="1512908932">
                          <w:marLeft w:val="0"/>
                          <w:marRight w:val="0"/>
                          <w:marTop w:val="0"/>
                          <w:marBottom w:val="0"/>
                          <w:divBdr>
                            <w:top w:val="none" w:sz="0" w:space="0" w:color="auto"/>
                            <w:left w:val="none" w:sz="0" w:space="0" w:color="auto"/>
                            <w:bottom w:val="none" w:sz="0" w:space="0" w:color="auto"/>
                            <w:right w:val="none" w:sz="0" w:space="0" w:color="auto"/>
                          </w:divBdr>
                          <w:divsChild>
                            <w:div w:id="8210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219">
              <w:marLeft w:val="0"/>
              <w:marRight w:val="0"/>
              <w:marTop w:val="0"/>
              <w:marBottom w:val="0"/>
              <w:divBdr>
                <w:top w:val="none" w:sz="0" w:space="0" w:color="auto"/>
                <w:left w:val="none" w:sz="0" w:space="0" w:color="auto"/>
                <w:bottom w:val="none" w:sz="0" w:space="0" w:color="auto"/>
                <w:right w:val="none" w:sz="0" w:space="0" w:color="auto"/>
              </w:divBdr>
              <w:divsChild>
                <w:div w:id="578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1806">
      <w:bodyDiv w:val="1"/>
      <w:marLeft w:val="0"/>
      <w:marRight w:val="0"/>
      <w:marTop w:val="0"/>
      <w:marBottom w:val="0"/>
      <w:divBdr>
        <w:top w:val="none" w:sz="0" w:space="0" w:color="auto"/>
        <w:left w:val="none" w:sz="0" w:space="0" w:color="auto"/>
        <w:bottom w:val="none" w:sz="0" w:space="0" w:color="auto"/>
        <w:right w:val="none" w:sz="0" w:space="0" w:color="auto"/>
      </w:divBdr>
      <w:divsChild>
        <w:div w:id="827130916">
          <w:marLeft w:val="0"/>
          <w:marRight w:val="0"/>
          <w:marTop w:val="0"/>
          <w:marBottom w:val="0"/>
          <w:divBdr>
            <w:top w:val="none" w:sz="0" w:space="0" w:color="auto"/>
            <w:left w:val="none" w:sz="0" w:space="0" w:color="auto"/>
            <w:bottom w:val="none" w:sz="0" w:space="0" w:color="auto"/>
            <w:right w:val="none" w:sz="0" w:space="0" w:color="auto"/>
          </w:divBdr>
        </w:div>
      </w:divsChild>
    </w:div>
    <w:div w:id="1632252495">
      <w:bodyDiv w:val="1"/>
      <w:marLeft w:val="0"/>
      <w:marRight w:val="0"/>
      <w:marTop w:val="0"/>
      <w:marBottom w:val="0"/>
      <w:divBdr>
        <w:top w:val="none" w:sz="0" w:space="0" w:color="auto"/>
        <w:left w:val="none" w:sz="0" w:space="0" w:color="auto"/>
        <w:bottom w:val="none" w:sz="0" w:space="0" w:color="auto"/>
        <w:right w:val="none" w:sz="0" w:space="0" w:color="auto"/>
      </w:divBdr>
    </w:div>
    <w:div w:id="1675302335">
      <w:bodyDiv w:val="1"/>
      <w:marLeft w:val="0"/>
      <w:marRight w:val="0"/>
      <w:marTop w:val="0"/>
      <w:marBottom w:val="0"/>
      <w:divBdr>
        <w:top w:val="none" w:sz="0" w:space="0" w:color="auto"/>
        <w:left w:val="none" w:sz="0" w:space="0" w:color="auto"/>
        <w:bottom w:val="none" w:sz="0" w:space="0" w:color="auto"/>
        <w:right w:val="none" w:sz="0" w:space="0" w:color="auto"/>
      </w:divBdr>
    </w:div>
    <w:div w:id="1685014567">
      <w:bodyDiv w:val="1"/>
      <w:marLeft w:val="0"/>
      <w:marRight w:val="0"/>
      <w:marTop w:val="0"/>
      <w:marBottom w:val="0"/>
      <w:divBdr>
        <w:top w:val="none" w:sz="0" w:space="0" w:color="auto"/>
        <w:left w:val="none" w:sz="0" w:space="0" w:color="auto"/>
        <w:bottom w:val="none" w:sz="0" w:space="0" w:color="auto"/>
        <w:right w:val="none" w:sz="0" w:space="0" w:color="auto"/>
      </w:divBdr>
    </w:div>
    <w:div w:id="1783189531">
      <w:bodyDiv w:val="1"/>
      <w:marLeft w:val="0"/>
      <w:marRight w:val="0"/>
      <w:marTop w:val="0"/>
      <w:marBottom w:val="0"/>
      <w:divBdr>
        <w:top w:val="none" w:sz="0" w:space="0" w:color="auto"/>
        <w:left w:val="none" w:sz="0" w:space="0" w:color="auto"/>
        <w:bottom w:val="none" w:sz="0" w:space="0" w:color="auto"/>
        <w:right w:val="none" w:sz="0" w:space="0" w:color="auto"/>
      </w:divBdr>
      <w:divsChild>
        <w:div w:id="1043365041">
          <w:marLeft w:val="0"/>
          <w:marRight w:val="0"/>
          <w:marTop w:val="0"/>
          <w:marBottom w:val="0"/>
          <w:divBdr>
            <w:top w:val="none" w:sz="0" w:space="0" w:color="auto"/>
            <w:left w:val="none" w:sz="0" w:space="0" w:color="auto"/>
            <w:bottom w:val="none" w:sz="0" w:space="0" w:color="auto"/>
            <w:right w:val="none" w:sz="0" w:space="0" w:color="auto"/>
          </w:divBdr>
        </w:div>
        <w:div w:id="1235627485">
          <w:marLeft w:val="0"/>
          <w:marRight w:val="0"/>
          <w:marTop w:val="0"/>
          <w:marBottom w:val="0"/>
          <w:divBdr>
            <w:top w:val="none" w:sz="0" w:space="0" w:color="auto"/>
            <w:left w:val="none" w:sz="0" w:space="0" w:color="auto"/>
            <w:bottom w:val="none" w:sz="0" w:space="0" w:color="auto"/>
            <w:right w:val="none" w:sz="0" w:space="0" w:color="auto"/>
          </w:divBdr>
        </w:div>
        <w:div w:id="1802724712">
          <w:marLeft w:val="0"/>
          <w:marRight w:val="0"/>
          <w:marTop w:val="0"/>
          <w:marBottom w:val="0"/>
          <w:divBdr>
            <w:top w:val="none" w:sz="0" w:space="0" w:color="auto"/>
            <w:left w:val="none" w:sz="0" w:space="0" w:color="auto"/>
            <w:bottom w:val="none" w:sz="0" w:space="0" w:color="auto"/>
            <w:right w:val="none" w:sz="0" w:space="0" w:color="auto"/>
          </w:divBdr>
        </w:div>
      </w:divsChild>
    </w:div>
    <w:div w:id="1801726123">
      <w:bodyDiv w:val="1"/>
      <w:marLeft w:val="0"/>
      <w:marRight w:val="0"/>
      <w:marTop w:val="0"/>
      <w:marBottom w:val="0"/>
      <w:divBdr>
        <w:top w:val="none" w:sz="0" w:space="0" w:color="auto"/>
        <w:left w:val="none" w:sz="0" w:space="0" w:color="auto"/>
        <w:bottom w:val="none" w:sz="0" w:space="0" w:color="auto"/>
        <w:right w:val="none" w:sz="0" w:space="0" w:color="auto"/>
      </w:divBdr>
    </w:div>
    <w:div w:id="1809931264">
      <w:bodyDiv w:val="1"/>
      <w:marLeft w:val="0"/>
      <w:marRight w:val="0"/>
      <w:marTop w:val="0"/>
      <w:marBottom w:val="0"/>
      <w:divBdr>
        <w:top w:val="none" w:sz="0" w:space="0" w:color="auto"/>
        <w:left w:val="none" w:sz="0" w:space="0" w:color="auto"/>
        <w:bottom w:val="none" w:sz="0" w:space="0" w:color="auto"/>
        <w:right w:val="none" w:sz="0" w:space="0" w:color="auto"/>
      </w:divBdr>
    </w:div>
    <w:div w:id="1828397250">
      <w:bodyDiv w:val="1"/>
      <w:marLeft w:val="0"/>
      <w:marRight w:val="0"/>
      <w:marTop w:val="0"/>
      <w:marBottom w:val="0"/>
      <w:divBdr>
        <w:top w:val="none" w:sz="0" w:space="0" w:color="auto"/>
        <w:left w:val="none" w:sz="0" w:space="0" w:color="auto"/>
        <w:bottom w:val="none" w:sz="0" w:space="0" w:color="auto"/>
        <w:right w:val="none" w:sz="0" w:space="0" w:color="auto"/>
      </w:divBdr>
    </w:div>
    <w:div w:id="1852183843">
      <w:bodyDiv w:val="1"/>
      <w:marLeft w:val="0"/>
      <w:marRight w:val="0"/>
      <w:marTop w:val="0"/>
      <w:marBottom w:val="0"/>
      <w:divBdr>
        <w:top w:val="none" w:sz="0" w:space="0" w:color="auto"/>
        <w:left w:val="none" w:sz="0" w:space="0" w:color="auto"/>
        <w:bottom w:val="none" w:sz="0" w:space="0" w:color="auto"/>
        <w:right w:val="none" w:sz="0" w:space="0" w:color="auto"/>
      </w:divBdr>
    </w:div>
    <w:div w:id="1859192870">
      <w:bodyDiv w:val="1"/>
      <w:marLeft w:val="0"/>
      <w:marRight w:val="0"/>
      <w:marTop w:val="0"/>
      <w:marBottom w:val="0"/>
      <w:divBdr>
        <w:top w:val="none" w:sz="0" w:space="0" w:color="auto"/>
        <w:left w:val="none" w:sz="0" w:space="0" w:color="auto"/>
        <w:bottom w:val="none" w:sz="0" w:space="0" w:color="auto"/>
        <w:right w:val="none" w:sz="0" w:space="0" w:color="auto"/>
      </w:divBdr>
    </w:div>
    <w:div w:id="1864323054">
      <w:bodyDiv w:val="1"/>
      <w:marLeft w:val="0"/>
      <w:marRight w:val="0"/>
      <w:marTop w:val="0"/>
      <w:marBottom w:val="0"/>
      <w:divBdr>
        <w:top w:val="none" w:sz="0" w:space="0" w:color="auto"/>
        <w:left w:val="none" w:sz="0" w:space="0" w:color="auto"/>
        <w:bottom w:val="none" w:sz="0" w:space="0" w:color="auto"/>
        <w:right w:val="none" w:sz="0" w:space="0" w:color="auto"/>
      </w:divBdr>
    </w:div>
    <w:div w:id="1910723860">
      <w:bodyDiv w:val="1"/>
      <w:marLeft w:val="0"/>
      <w:marRight w:val="0"/>
      <w:marTop w:val="0"/>
      <w:marBottom w:val="0"/>
      <w:divBdr>
        <w:top w:val="none" w:sz="0" w:space="0" w:color="auto"/>
        <w:left w:val="none" w:sz="0" w:space="0" w:color="auto"/>
        <w:bottom w:val="none" w:sz="0" w:space="0" w:color="auto"/>
        <w:right w:val="none" w:sz="0" w:space="0" w:color="auto"/>
      </w:divBdr>
    </w:div>
    <w:div w:id="1929458102">
      <w:bodyDiv w:val="1"/>
      <w:marLeft w:val="0"/>
      <w:marRight w:val="0"/>
      <w:marTop w:val="0"/>
      <w:marBottom w:val="0"/>
      <w:divBdr>
        <w:top w:val="none" w:sz="0" w:space="0" w:color="auto"/>
        <w:left w:val="none" w:sz="0" w:space="0" w:color="auto"/>
        <w:bottom w:val="none" w:sz="0" w:space="0" w:color="auto"/>
        <w:right w:val="none" w:sz="0" w:space="0" w:color="auto"/>
      </w:divBdr>
    </w:div>
    <w:div w:id="1944915928">
      <w:bodyDiv w:val="1"/>
      <w:marLeft w:val="0"/>
      <w:marRight w:val="0"/>
      <w:marTop w:val="0"/>
      <w:marBottom w:val="0"/>
      <w:divBdr>
        <w:top w:val="none" w:sz="0" w:space="0" w:color="auto"/>
        <w:left w:val="none" w:sz="0" w:space="0" w:color="auto"/>
        <w:bottom w:val="none" w:sz="0" w:space="0" w:color="auto"/>
        <w:right w:val="none" w:sz="0" w:space="0" w:color="auto"/>
      </w:divBdr>
    </w:div>
    <w:div w:id="1952397741">
      <w:bodyDiv w:val="1"/>
      <w:marLeft w:val="0"/>
      <w:marRight w:val="0"/>
      <w:marTop w:val="0"/>
      <w:marBottom w:val="0"/>
      <w:divBdr>
        <w:top w:val="none" w:sz="0" w:space="0" w:color="auto"/>
        <w:left w:val="none" w:sz="0" w:space="0" w:color="auto"/>
        <w:bottom w:val="none" w:sz="0" w:space="0" w:color="auto"/>
        <w:right w:val="none" w:sz="0" w:space="0" w:color="auto"/>
      </w:divBdr>
    </w:div>
    <w:div w:id="1964186406">
      <w:bodyDiv w:val="1"/>
      <w:marLeft w:val="0"/>
      <w:marRight w:val="0"/>
      <w:marTop w:val="0"/>
      <w:marBottom w:val="0"/>
      <w:divBdr>
        <w:top w:val="none" w:sz="0" w:space="0" w:color="auto"/>
        <w:left w:val="none" w:sz="0" w:space="0" w:color="auto"/>
        <w:bottom w:val="none" w:sz="0" w:space="0" w:color="auto"/>
        <w:right w:val="none" w:sz="0" w:space="0" w:color="auto"/>
      </w:divBdr>
    </w:div>
    <w:div w:id="1964190720">
      <w:bodyDiv w:val="1"/>
      <w:marLeft w:val="0"/>
      <w:marRight w:val="0"/>
      <w:marTop w:val="0"/>
      <w:marBottom w:val="0"/>
      <w:divBdr>
        <w:top w:val="none" w:sz="0" w:space="0" w:color="auto"/>
        <w:left w:val="none" w:sz="0" w:space="0" w:color="auto"/>
        <w:bottom w:val="none" w:sz="0" w:space="0" w:color="auto"/>
        <w:right w:val="none" w:sz="0" w:space="0" w:color="auto"/>
      </w:divBdr>
    </w:div>
    <w:div w:id="1977371202">
      <w:bodyDiv w:val="1"/>
      <w:marLeft w:val="0"/>
      <w:marRight w:val="0"/>
      <w:marTop w:val="0"/>
      <w:marBottom w:val="0"/>
      <w:divBdr>
        <w:top w:val="none" w:sz="0" w:space="0" w:color="auto"/>
        <w:left w:val="none" w:sz="0" w:space="0" w:color="auto"/>
        <w:bottom w:val="none" w:sz="0" w:space="0" w:color="auto"/>
        <w:right w:val="none" w:sz="0" w:space="0" w:color="auto"/>
      </w:divBdr>
      <w:divsChild>
        <w:div w:id="388190046">
          <w:marLeft w:val="0"/>
          <w:marRight w:val="0"/>
          <w:marTop w:val="0"/>
          <w:marBottom w:val="0"/>
          <w:divBdr>
            <w:top w:val="none" w:sz="0" w:space="0" w:color="auto"/>
            <w:left w:val="none" w:sz="0" w:space="0" w:color="auto"/>
            <w:bottom w:val="none" w:sz="0" w:space="0" w:color="auto"/>
            <w:right w:val="none" w:sz="0" w:space="0" w:color="auto"/>
          </w:divBdr>
          <w:divsChild>
            <w:div w:id="306397529">
              <w:marLeft w:val="0"/>
              <w:marRight w:val="0"/>
              <w:marTop w:val="0"/>
              <w:marBottom w:val="0"/>
              <w:divBdr>
                <w:top w:val="none" w:sz="0" w:space="0" w:color="auto"/>
                <w:left w:val="none" w:sz="0" w:space="0" w:color="auto"/>
                <w:bottom w:val="none" w:sz="0" w:space="0" w:color="auto"/>
                <w:right w:val="none" w:sz="0" w:space="0" w:color="auto"/>
              </w:divBdr>
              <w:divsChild>
                <w:div w:id="1800873744">
                  <w:marLeft w:val="0"/>
                  <w:marRight w:val="0"/>
                  <w:marTop w:val="0"/>
                  <w:marBottom w:val="0"/>
                  <w:divBdr>
                    <w:top w:val="none" w:sz="0" w:space="0" w:color="auto"/>
                    <w:left w:val="none" w:sz="0" w:space="0" w:color="auto"/>
                    <w:bottom w:val="none" w:sz="0" w:space="0" w:color="auto"/>
                    <w:right w:val="none" w:sz="0" w:space="0" w:color="auto"/>
                  </w:divBdr>
                  <w:divsChild>
                    <w:div w:id="1036274770">
                      <w:marLeft w:val="0"/>
                      <w:marRight w:val="0"/>
                      <w:marTop w:val="0"/>
                      <w:marBottom w:val="0"/>
                      <w:divBdr>
                        <w:top w:val="none" w:sz="0" w:space="0" w:color="auto"/>
                        <w:left w:val="none" w:sz="0" w:space="0" w:color="auto"/>
                        <w:bottom w:val="none" w:sz="0" w:space="0" w:color="auto"/>
                        <w:right w:val="none" w:sz="0" w:space="0" w:color="auto"/>
                      </w:divBdr>
                    </w:div>
                    <w:div w:id="1394038152">
                      <w:marLeft w:val="0"/>
                      <w:marRight w:val="0"/>
                      <w:marTop w:val="0"/>
                      <w:marBottom w:val="0"/>
                      <w:divBdr>
                        <w:top w:val="none" w:sz="0" w:space="0" w:color="auto"/>
                        <w:left w:val="none" w:sz="0" w:space="0" w:color="auto"/>
                        <w:bottom w:val="none" w:sz="0" w:space="0" w:color="auto"/>
                        <w:right w:val="none" w:sz="0" w:space="0" w:color="auto"/>
                      </w:divBdr>
                      <w:divsChild>
                        <w:div w:id="262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0621">
      <w:bodyDiv w:val="1"/>
      <w:marLeft w:val="0"/>
      <w:marRight w:val="0"/>
      <w:marTop w:val="0"/>
      <w:marBottom w:val="0"/>
      <w:divBdr>
        <w:top w:val="none" w:sz="0" w:space="0" w:color="auto"/>
        <w:left w:val="none" w:sz="0" w:space="0" w:color="auto"/>
        <w:bottom w:val="none" w:sz="0" w:space="0" w:color="auto"/>
        <w:right w:val="none" w:sz="0" w:space="0" w:color="auto"/>
      </w:divBdr>
    </w:div>
    <w:div w:id="2017539036">
      <w:bodyDiv w:val="1"/>
      <w:marLeft w:val="0"/>
      <w:marRight w:val="0"/>
      <w:marTop w:val="0"/>
      <w:marBottom w:val="0"/>
      <w:divBdr>
        <w:top w:val="none" w:sz="0" w:space="0" w:color="auto"/>
        <w:left w:val="none" w:sz="0" w:space="0" w:color="auto"/>
        <w:bottom w:val="none" w:sz="0" w:space="0" w:color="auto"/>
        <w:right w:val="none" w:sz="0" w:space="0" w:color="auto"/>
      </w:divBdr>
    </w:div>
    <w:div w:id="2056419070">
      <w:bodyDiv w:val="1"/>
      <w:marLeft w:val="0"/>
      <w:marRight w:val="0"/>
      <w:marTop w:val="0"/>
      <w:marBottom w:val="0"/>
      <w:divBdr>
        <w:top w:val="none" w:sz="0" w:space="0" w:color="auto"/>
        <w:left w:val="none" w:sz="0" w:space="0" w:color="auto"/>
        <w:bottom w:val="none" w:sz="0" w:space="0" w:color="auto"/>
        <w:right w:val="none" w:sz="0" w:space="0" w:color="auto"/>
      </w:divBdr>
    </w:div>
    <w:div w:id="2084062335">
      <w:bodyDiv w:val="1"/>
      <w:marLeft w:val="0"/>
      <w:marRight w:val="0"/>
      <w:marTop w:val="0"/>
      <w:marBottom w:val="0"/>
      <w:divBdr>
        <w:top w:val="none" w:sz="0" w:space="0" w:color="auto"/>
        <w:left w:val="none" w:sz="0" w:space="0" w:color="auto"/>
        <w:bottom w:val="none" w:sz="0" w:space="0" w:color="auto"/>
        <w:right w:val="none" w:sz="0" w:space="0" w:color="auto"/>
      </w:divBdr>
    </w:div>
    <w:div w:id="2088844351">
      <w:bodyDiv w:val="1"/>
      <w:marLeft w:val="0"/>
      <w:marRight w:val="0"/>
      <w:marTop w:val="0"/>
      <w:marBottom w:val="0"/>
      <w:divBdr>
        <w:top w:val="none" w:sz="0" w:space="0" w:color="auto"/>
        <w:left w:val="none" w:sz="0" w:space="0" w:color="auto"/>
        <w:bottom w:val="none" w:sz="0" w:space="0" w:color="auto"/>
        <w:right w:val="none" w:sz="0" w:space="0" w:color="auto"/>
      </w:divBdr>
    </w:div>
    <w:div w:id="2111776658">
      <w:bodyDiv w:val="1"/>
      <w:marLeft w:val="0"/>
      <w:marRight w:val="0"/>
      <w:marTop w:val="0"/>
      <w:marBottom w:val="0"/>
      <w:divBdr>
        <w:top w:val="none" w:sz="0" w:space="0" w:color="auto"/>
        <w:left w:val="none" w:sz="0" w:space="0" w:color="auto"/>
        <w:bottom w:val="none" w:sz="0" w:space="0" w:color="auto"/>
        <w:right w:val="none" w:sz="0" w:space="0" w:color="auto"/>
      </w:divBdr>
    </w:div>
    <w:div w:id="21390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mtom.com/en_gb/traffic-inde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ndra@square-egg.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r@tomtom.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mtom.com/nl_be/" TargetMode="External"/><Relationship Id="rId14" Type="http://schemas.openxmlformats.org/officeDocument/2006/relationships/hyperlink" Target="http://www.tomt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2176</Words>
  <Characters>11970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TomTom Group</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Sous embargo jusqu’à mercredi 29 janvier, 6 AM CET</dc:title>
  <dc:creator>Lindsay Mandeville</dc:creator>
  <cp:lastModifiedBy>Sandra Van Hauwaert</cp:lastModifiedBy>
  <cp:revision>6</cp:revision>
  <cp:lastPrinted>2017-02-09T13:07:00Z</cp:lastPrinted>
  <dcterms:created xsi:type="dcterms:W3CDTF">2020-01-28T11:07:00Z</dcterms:created>
  <dcterms:modified xsi:type="dcterms:W3CDTF">2020-01-28T19:02:00Z</dcterms:modified>
</cp:coreProperties>
</file>